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59CD6" w14:textId="77777777" w:rsidR="00D532CA" w:rsidRPr="00B9629D" w:rsidRDefault="00D532CA" w:rsidP="00D532CA">
      <w:pPr>
        <w:ind w:left="284" w:right="839"/>
        <w:jc w:val="center"/>
        <w:rPr>
          <w:b/>
          <w:sz w:val="28"/>
          <w:szCs w:val="28"/>
          <w:lang w:val="bs-Latn-BA"/>
        </w:rPr>
      </w:pPr>
      <w:r w:rsidRPr="00B9629D">
        <w:rPr>
          <w:b/>
          <w:sz w:val="28"/>
          <w:szCs w:val="28"/>
          <w:lang w:val="bs-Latn-BA"/>
        </w:rPr>
        <w:t>BOSNA I HERCEGOVINA</w:t>
      </w:r>
    </w:p>
    <w:p w14:paraId="50FE93AF" w14:textId="77777777" w:rsidR="00D532CA" w:rsidRPr="00B9629D" w:rsidRDefault="00D532CA" w:rsidP="00D532CA">
      <w:pPr>
        <w:ind w:left="284" w:right="839"/>
        <w:jc w:val="center"/>
        <w:rPr>
          <w:sz w:val="28"/>
          <w:szCs w:val="28"/>
          <w:lang w:val="bs-Latn-BA"/>
        </w:rPr>
      </w:pPr>
      <w:r w:rsidRPr="00B9629D">
        <w:rPr>
          <w:sz w:val="28"/>
          <w:szCs w:val="28"/>
          <w:lang w:val="bs-Latn-BA"/>
        </w:rPr>
        <w:t>FEDERACIJA BOSNA I HERCEGOVINA</w:t>
      </w:r>
    </w:p>
    <w:p w14:paraId="51748786" w14:textId="77777777" w:rsidR="00D532CA" w:rsidRPr="00B9629D" w:rsidRDefault="00D532CA" w:rsidP="00D532CA">
      <w:pPr>
        <w:ind w:left="284" w:right="839"/>
        <w:jc w:val="center"/>
        <w:rPr>
          <w:sz w:val="28"/>
          <w:szCs w:val="28"/>
          <w:lang w:val="bs-Latn-BA"/>
        </w:rPr>
      </w:pPr>
      <w:r w:rsidRPr="00B9629D">
        <w:rPr>
          <w:sz w:val="28"/>
          <w:szCs w:val="28"/>
          <w:lang w:val="bs-Latn-BA"/>
        </w:rPr>
        <w:t>KANTON SARAJEVO</w:t>
      </w:r>
    </w:p>
    <w:p w14:paraId="369DCE9E" w14:textId="694E5824" w:rsidR="00090640" w:rsidRPr="00B9629D" w:rsidRDefault="00D532CA" w:rsidP="00D532CA">
      <w:pPr>
        <w:ind w:left="284" w:right="839"/>
        <w:jc w:val="center"/>
        <w:rPr>
          <w:b/>
          <w:sz w:val="28"/>
          <w:szCs w:val="28"/>
          <w:lang w:val="bs-Latn-BA"/>
        </w:rPr>
      </w:pPr>
      <w:r w:rsidRPr="00B9629D">
        <w:rPr>
          <w:b/>
          <w:sz w:val="28"/>
          <w:szCs w:val="28"/>
          <w:lang w:val="bs-Latn-BA"/>
        </w:rPr>
        <w:t>JU „TREĆA OSNOVNA ŠKOLA“ ILIDŽA</w:t>
      </w:r>
    </w:p>
    <w:p w14:paraId="5F0C5FB5" w14:textId="77777777" w:rsidR="00090640" w:rsidRPr="00B9629D" w:rsidRDefault="00090640" w:rsidP="00090640">
      <w:pPr>
        <w:ind w:left="284" w:right="839"/>
        <w:rPr>
          <w:sz w:val="28"/>
          <w:szCs w:val="28"/>
          <w:lang w:val="bs-Latn-BA"/>
        </w:rPr>
      </w:pPr>
    </w:p>
    <w:p w14:paraId="78C09A90" w14:textId="77777777" w:rsidR="00090640" w:rsidRPr="00B9629D" w:rsidRDefault="00090640" w:rsidP="00090640">
      <w:pPr>
        <w:ind w:left="284" w:right="839"/>
        <w:rPr>
          <w:sz w:val="28"/>
          <w:szCs w:val="28"/>
          <w:lang w:val="bs-Latn-BA"/>
        </w:rPr>
      </w:pPr>
    </w:p>
    <w:p w14:paraId="0FF6712A" w14:textId="77777777" w:rsidR="00090640" w:rsidRPr="00B9629D" w:rsidRDefault="00090640" w:rsidP="00090640">
      <w:pPr>
        <w:ind w:left="284" w:right="839"/>
        <w:rPr>
          <w:sz w:val="28"/>
          <w:szCs w:val="28"/>
          <w:lang w:val="bs-Latn-BA"/>
        </w:rPr>
      </w:pPr>
    </w:p>
    <w:p w14:paraId="7C600CA1" w14:textId="77777777" w:rsidR="00090640" w:rsidRPr="00B9629D" w:rsidRDefault="00090640" w:rsidP="00090640">
      <w:pPr>
        <w:ind w:left="284" w:right="839"/>
        <w:rPr>
          <w:lang w:val="bs-Latn-BA"/>
        </w:rPr>
      </w:pPr>
    </w:p>
    <w:p w14:paraId="0BD17B6C" w14:textId="77777777" w:rsidR="00090640" w:rsidRPr="00B9629D" w:rsidRDefault="00090640" w:rsidP="00090640">
      <w:pPr>
        <w:ind w:left="284" w:right="839"/>
        <w:rPr>
          <w:lang w:val="bs-Latn-BA"/>
        </w:rPr>
      </w:pPr>
    </w:p>
    <w:p w14:paraId="7E788651" w14:textId="77777777" w:rsidR="00090640" w:rsidRPr="00B9629D" w:rsidRDefault="00090640" w:rsidP="00B9629D">
      <w:pPr>
        <w:ind w:right="839"/>
        <w:rPr>
          <w:lang w:val="bs-Latn-BA"/>
        </w:rPr>
      </w:pPr>
    </w:p>
    <w:p w14:paraId="70C5D872" w14:textId="77777777" w:rsidR="00090640" w:rsidRPr="00B9629D" w:rsidRDefault="00090640" w:rsidP="00090640">
      <w:pPr>
        <w:ind w:left="284" w:right="839"/>
        <w:rPr>
          <w:lang w:val="bs-Latn-BA"/>
        </w:rPr>
      </w:pPr>
    </w:p>
    <w:p w14:paraId="710D738A" w14:textId="77777777" w:rsidR="00090640" w:rsidRPr="00B9629D" w:rsidRDefault="00090640" w:rsidP="00090640">
      <w:pPr>
        <w:ind w:left="284" w:right="839"/>
        <w:rPr>
          <w:lang w:val="bs-Latn-BA"/>
        </w:rPr>
      </w:pPr>
    </w:p>
    <w:p w14:paraId="2C166527" w14:textId="77777777" w:rsidR="00090640" w:rsidRPr="00B9629D" w:rsidRDefault="00090640" w:rsidP="00090640">
      <w:pPr>
        <w:ind w:left="284" w:right="839"/>
        <w:rPr>
          <w:lang w:val="bs-Latn-BA"/>
        </w:rPr>
      </w:pPr>
    </w:p>
    <w:p w14:paraId="723351EC" w14:textId="77777777" w:rsidR="00090640" w:rsidRPr="00B9629D" w:rsidRDefault="00090640" w:rsidP="00090640">
      <w:pPr>
        <w:ind w:left="284" w:right="839"/>
        <w:rPr>
          <w:lang w:val="bs-Latn-BA"/>
        </w:rPr>
      </w:pPr>
    </w:p>
    <w:p w14:paraId="35DAB2E3" w14:textId="77777777" w:rsidR="00090640" w:rsidRPr="00B9629D" w:rsidRDefault="00090640" w:rsidP="00090640">
      <w:pPr>
        <w:ind w:left="284" w:right="839"/>
        <w:rPr>
          <w:lang w:val="bs-Latn-BA"/>
        </w:rPr>
      </w:pPr>
    </w:p>
    <w:p w14:paraId="220D7486" w14:textId="77777777" w:rsidR="00090640" w:rsidRPr="00B9629D" w:rsidRDefault="00090640" w:rsidP="00090640">
      <w:pPr>
        <w:ind w:left="284" w:right="839"/>
        <w:rPr>
          <w:lang w:val="bs-Latn-BA"/>
        </w:rPr>
      </w:pPr>
    </w:p>
    <w:p w14:paraId="793C0C26" w14:textId="77777777" w:rsidR="00090640" w:rsidRPr="00B9629D" w:rsidRDefault="00090640" w:rsidP="00090640">
      <w:pPr>
        <w:ind w:left="284" w:right="839"/>
        <w:rPr>
          <w:lang w:val="bs-Latn-BA"/>
        </w:rPr>
      </w:pPr>
    </w:p>
    <w:p w14:paraId="0FAAF4FC" w14:textId="77777777" w:rsidR="00090640" w:rsidRPr="00B9629D" w:rsidRDefault="00090640" w:rsidP="00090640">
      <w:pPr>
        <w:ind w:left="284" w:right="839"/>
        <w:rPr>
          <w:lang w:val="bs-Latn-BA"/>
        </w:rPr>
      </w:pPr>
    </w:p>
    <w:p w14:paraId="2C851FAB" w14:textId="77777777" w:rsidR="00090640" w:rsidRPr="00B9629D" w:rsidRDefault="00090640" w:rsidP="00090640">
      <w:pPr>
        <w:ind w:left="284" w:right="839"/>
        <w:rPr>
          <w:lang w:val="bs-Latn-BA"/>
        </w:rPr>
      </w:pPr>
    </w:p>
    <w:p w14:paraId="0A1CBED6" w14:textId="77777777" w:rsidR="00090640" w:rsidRPr="00B9629D" w:rsidRDefault="00090640" w:rsidP="00090640">
      <w:pPr>
        <w:ind w:left="284" w:right="839"/>
        <w:jc w:val="center"/>
        <w:rPr>
          <w:b/>
          <w:sz w:val="40"/>
          <w:szCs w:val="40"/>
          <w:lang w:val="bs-Latn-BA"/>
        </w:rPr>
      </w:pPr>
      <w:r w:rsidRPr="00B9629D">
        <w:rPr>
          <w:b/>
          <w:sz w:val="40"/>
          <w:szCs w:val="40"/>
          <w:lang w:val="bs-Latn-BA"/>
        </w:rPr>
        <w:t>Krizni plan pripravnosti</w:t>
      </w:r>
    </w:p>
    <w:p w14:paraId="0BD1D7CF" w14:textId="77777777" w:rsidR="00090640" w:rsidRPr="00B9629D" w:rsidRDefault="00090640" w:rsidP="00090640">
      <w:pPr>
        <w:ind w:left="284" w:right="839"/>
        <w:jc w:val="center"/>
        <w:rPr>
          <w:b/>
          <w:sz w:val="40"/>
          <w:szCs w:val="40"/>
          <w:lang w:val="bs-Latn-BA"/>
        </w:rPr>
      </w:pPr>
      <w:r w:rsidRPr="00B9629D">
        <w:rPr>
          <w:b/>
          <w:sz w:val="40"/>
          <w:szCs w:val="40"/>
          <w:lang w:val="bs-Latn-BA"/>
        </w:rPr>
        <w:t xml:space="preserve"> i odgovora na pojavu virusa COVID 19</w:t>
      </w:r>
    </w:p>
    <w:p w14:paraId="0C50DF4B" w14:textId="77777777" w:rsidR="00090640" w:rsidRPr="00B9629D" w:rsidRDefault="00090640" w:rsidP="00090640">
      <w:pPr>
        <w:ind w:left="284" w:right="839"/>
        <w:jc w:val="center"/>
        <w:rPr>
          <w:sz w:val="40"/>
          <w:szCs w:val="40"/>
          <w:lang w:val="bs-Latn-BA"/>
        </w:rPr>
      </w:pPr>
    </w:p>
    <w:p w14:paraId="1592F17A" w14:textId="77777777" w:rsidR="00090640" w:rsidRPr="00B9629D" w:rsidRDefault="00090640" w:rsidP="00090640">
      <w:pPr>
        <w:ind w:left="284" w:right="839"/>
        <w:rPr>
          <w:sz w:val="40"/>
          <w:szCs w:val="40"/>
          <w:lang w:val="bs-Latn-BA"/>
        </w:rPr>
      </w:pPr>
    </w:p>
    <w:p w14:paraId="414695C2" w14:textId="77777777" w:rsidR="00090640" w:rsidRPr="00B9629D" w:rsidRDefault="00090640" w:rsidP="00090640">
      <w:pPr>
        <w:ind w:left="284" w:right="839"/>
        <w:rPr>
          <w:lang w:val="bs-Latn-BA"/>
        </w:rPr>
      </w:pPr>
    </w:p>
    <w:p w14:paraId="4BEC1568" w14:textId="77777777" w:rsidR="00090640" w:rsidRPr="00B9629D" w:rsidRDefault="00090640" w:rsidP="00090640">
      <w:pPr>
        <w:ind w:left="284" w:right="839"/>
        <w:rPr>
          <w:lang w:val="bs-Latn-BA"/>
        </w:rPr>
      </w:pPr>
    </w:p>
    <w:p w14:paraId="3AFE2022" w14:textId="77777777" w:rsidR="00090640" w:rsidRPr="00B9629D" w:rsidRDefault="00090640" w:rsidP="00090640">
      <w:pPr>
        <w:ind w:left="284" w:right="839"/>
        <w:rPr>
          <w:lang w:val="bs-Latn-BA"/>
        </w:rPr>
      </w:pPr>
    </w:p>
    <w:p w14:paraId="42237AAA" w14:textId="77777777" w:rsidR="00090640" w:rsidRPr="00B9629D" w:rsidRDefault="00090640" w:rsidP="00090640">
      <w:pPr>
        <w:ind w:left="284" w:right="839"/>
        <w:rPr>
          <w:lang w:val="bs-Latn-BA"/>
        </w:rPr>
      </w:pPr>
    </w:p>
    <w:p w14:paraId="66259C14" w14:textId="77777777" w:rsidR="00090640" w:rsidRPr="00B9629D" w:rsidRDefault="00090640" w:rsidP="00090640">
      <w:pPr>
        <w:ind w:left="284" w:right="839"/>
        <w:rPr>
          <w:lang w:val="bs-Latn-BA"/>
        </w:rPr>
      </w:pPr>
    </w:p>
    <w:p w14:paraId="4BE1A0AE" w14:textId="77777777" w:rsidR="00090640" w:rsidRPr="00B9629D" w:rsidRDefault="00090640" w:rsidP="00090640">
      <w:pPr>
        <w:ind w:left="284" w:right="839"/>
        <w:rPr>
          <w:lang w:val="bs-Latn-BA"/>
        </w:rPr>
      </w:pPr>
    </w:p>
    <w:p w14:paraId="29DDFEE4" w14:textId="77777777" w:rsidR="00090640" w:rsidRPr="00B9629D" w:rsidRDefault="00090640" w:rsidP="00090640">
      <w:pPr>
        <w:ind w:left="284" w:right="839"/>
        <w:rPr>
          <w:lang w:val="bs-Latn-BA"/>
        </w:rPr>
      </w:pPr>
    </w:p>
    <w:p w14:paraId="448835D6" w14:textId="77777777" w:rsidR="00090640" w:rsidRPr="00B9629D" w:rsidRDefault="00090640" w:rsidP="00090640">
      <w:pPr>
        <w:ind w:left="284" w:right="839"/>
        <w:rPr>
          <w:lang w:val="bs-Latn-BA"/>
        </w:rPr>
      </w:pPr>
    </w:p>
    <w:p w14:paraId="388637BF" w14:textId="77777777" w:rsidR="00090640" w:rsidRPr="00B9629D" w:rsidRDefault="00090640" w:rsidP="00090640">
      <w:pPr>
        <w:ind w:left="284" w:right="839"/>
        <w:rPr>
          <w:lang w:val="bs-Latn-BA"/>
        </w:rPr>
      </w:pPr>
    </w:p>
    <w:p w14:paraId="10156E89" w14:textId="77777777" w:rsidR="00090640" w:rsidRPr="00B9629D" w:rsidRDefault="00090640" w:rsidP="00090640">
      <w:pPr>
        <w:ind w:left="284" w:right="839"/>
        <w:rPr>
          <w:lang w:val="bs-Latn-BA"/>
        </w:rPr>
      </w:pPr>
    </w:p>
    <w:p w14:paraId="213E3093" w14:textId="77777777" w:rsidR="00090640" w:rsidRPr="00B9629D" w:rsidRDefault="00090640" w:rsidP="00090640">
      <w:pPr>
        <w:ind w:left="284" w:right="839"/>
        <w:rPr>
          <w:lang w:val="bs-Latn-BA"/>
        </w:rPr>
      </w:pPr>
    </w:p>
    <w:p w14:paraId="69DA30B8" w14:textId="77777777" w:rsidR="00090640" w:rsidRPr="00B9629D" w:rsidRDefault="00090640" w:rsidP="00090640">
      <w:pPr>
        <w:ind w:left="284" w:right="839"/>
        <w:rPr>
          <w:lang w:val="bs-Latn-BA"/>
        </w:rPr>
      </w:pPr>
    </w:p>
    <w:p w14:paraId="728C0152" w14:textId="77777777" w:rsidR="00090640" w:rsidRPr="00B9629D" w:rsidRDefault="00090640" w:rsidP="00090640">
      <w:pPr>
        <w:ind w:left="284" w:right="839"/>
        <w:rPr>
          <w:lang w:val="bs-Latn-BA"/>
        </w:rPr>
      </w:pPr>
    </w:p>
    <w:p w14:paraId="001B9803" w14:textId="77777777" w:rsidR="00090640" w:rsidRPr="00B9629D" w:rsidRDefault="00090640" w:rsidP="00090640">
      <w:pPr>
        <w:ind w:left="284" w:right="839"/>
        <w:rPr>
          <w:lang w:val="bs-Latn-BA"/>
        </w:rPr>
      </w:pPr>
    </w:p>
    <w:p w14:paraId="3DA349E3" w14:textId="77777777" w:rsidR="00090640" w:rsidRPr="00B9629D" w:rsidRDefault="00090640" w:rsidP="00090640">
      <w:pPr>
        <w:ind w:left="284" w:right="839"/>
        <w:rPr>
          <w:lang w:val="bs-Latn-BA"/>
        </w:rPr>
      </w:pPr>
    </w:p>
    <w:p w14:paraId="3C56560B" w14:textId="77777777" w:rsidR="00090640" w:rsidRPr="00B9629D" w:rsidRDefault="00090640" w:rsidP="00090640">
      <w:pPr>
        <w:ind w:left="284" w:right="839"/>
        <w:rPr>
          <w:lang w:val="bs-Latn-BA"/>
        </w:rPr>
      </w:pPr>
    </w:p>
    <w:p w14:paraId="572FBE49" w14:textId="77777777" w:rsidR="00090640" w:rsidRPr="00B9629D" w:rsidRDefault="00090640" w:rsidP="00090640">
      <w:pPr>
        <w:ind w:left="284" w:right="839"/>
        <w:rPr>
          <w:lang w:val="bs-Latn-BA"/>
        </w:rPr>
      </w:pPr>
    </w:p>
    <w:p w14:paraId="5DA3CBA3" w14:textId="17ADF53C" w:rsidR="00090640" w:rsidRPr="00B9629D" w:rsidRDefault="00D532CA" w:rsidP="00090640">
      <w:pPr>
        <w:ind w:left="284" w:right="839"/>
        <w:jc w:val="center"/>
        <w:rPr>
          <w:lang w:val="bs-Latn-BA"/>
        </w:rPr>
      </w:pPr>
      <w:r w:rsidRPr="00B9629D">
        <w:rPr>
          <w:lang w:val="bs-Latn-BA"/>
        </w:rPr>
        <w:t>Ilidža</w:t>
      </w:r>
      <w:r w:rsidR="00090640" w:rsidRPr="00B9629D">
        <w:rPr>
          <w:lang w:val="bs-Latn-BA"/>
        </w:rPr>
        <w:t xml:space="preserve">, </w:t>
      </w:r>
      <w:r w:rsidRPr="00B9629D">
        <w:rPr>
          <w:lang w:val="bs-Latn-BA"/>
        </w:rPr>
        <w:t>01.09.</w:t>
      </w:r>
      <w:r w:rsidR="00090640" w:rsidRPr="00B9629D">
        <w:rPr>
          <w:lang w:val="bs-Latn-BA"/>
        </w:rPr>
        <w:t>2021.godine</w:t>
      </w:r>
    </w:p>
    <w:p w14:paraId="6FC8133D" w14:textId="77777777" w:rsidR="00424F20" w:rsidRPr="00B9629D" w:rsidRDefault="00424F20" w:rsidP="00090640">
      <w:pPr>
        <w:ind w:left="284" w:right="839"/>
        <w:jc w:val="center"/>
        <w:rPr>
          <w:lang w:val="bs-Latn-BA"/>
        </w:rPr>
      </w:pPr>
    </w:p>
    <w:p w14:paraId="49B0D41A" w14:textId="6A031DB8" w:rsidR="005F7DCA" w:rsidRPr="00B9629D" w:rsidRDefault="005F7DCA" w:rsidP="008159C9">
      <w:pPr>
        <w:ind w:right="839"/>
        <w:jc w:val="both"/>
        <w:rPr>
          <w:lang w:val="bs-Latn-BA"/>
        </w:rPr>
      </w:pPr>
    </w:p>
    <w:p w14:paraId="550470CC" w14:textId="77777777" w:rsidR="005F7DCA" w:rsidRPr="00B9629D" w:rsidRDefault="005F7DCA" w:rsidP="00090640">
      <w:pPr>
        <w:ind w:left="284" w:right="839"/>
        <w:jc w:val="both"/>
        <w:rPr>
          <w:lang w:val="bs-Latn-BA"/>
        </w:rPr>
      </w:pPr>
    </w:p>
    <w:p w14:paraId="5B520C8C" w14:textId="77777777" w:rsidR="00C77631" w:rsidRDefault="00C77631" w:rsidP="00C77631">
      <w:pPr>
        <w:ind w:right="839"/>
        <w:jc w:val="both"/>
        <w:rPr>
          <w:lang w:val="bs-Latn-BA"/>
        </w:rPr>
      </w:pPr>
    </w:p>
    <w:p w14:paraId="3E5F7059" w14:textId="2AA6C7F7" w:rsidR="00090640" w:rsidRPr="00B9629D" w:rsidRDefault="00090640" w:rsidP="00C77631">
      <w:pPr>
        <w:ind w:right="839"/>
        <w:jc w:val="both"/>
        <w:rPr>
          <w:lang w:val="bs-Latn-BA"/>
        </w:rPr>
      </w:pPr>
      <w:r w:rsidRPr="00B9629D">
        <w:rPr>
          <w:lang w:val="bs-Latn-BA"/>
        </w:rPr>
        <w:lastRenderedPageBreak/>
        <w:t>Shodno Uputstvu Ministarstva za odgoj i obrazovanje Kantona Sarajevo o organizovanju i realizaciji</w:t>
      </w:r>
      <w:r w:rsidRPr="00B9629D">
        <w:rPr>
          <w:u w:val="single"/>
          <w:lang w:val="bs-Latn-BA"/>
        </w:rPr>
        <w:t xml:space="preserve"> </w:t>
      </w:r>
      <w:r w:rsidRPr="00B9629D">
        <w:rPr>
          <w:lang w:val="bs-Latn-BA"/>
        </w:rPr>
        <w:t>odgojno-obrazovnog rada u osnovnim i srednjim školama na području Kantona Sarajevo</w:t>
      </w:r>
      <w:r w:rsidR="00C83068" w:rsidRPr="00B9629D">
        <w:rPr>
          <w:lang w:val="bs-Latn-BA"/>
        </w:rPr>
        <w:t xml:space="preserve"> u školskoj 2021/22. godini, </w:t>
      </w:r>
      <w:r w:rsidRPr="00B9629D">
        <w:rPr>
          <w:lang w:val="bs-Latn-BA"/>
        </w:rPr>
        <w:t xml:space="preserve"> broj; 11-04-34-32471-1/21 od 27.08.2021.godine, a na osnovu  Zaključka Vlade Kantona Sarajevo broj: 02-04-31997-5/21 od 26.08.2021. godine</w:t>
      </w:r>
      <w:r w:rsidR="00C83068" w:rsidRPr="00B9629D">
        <w:rPr>
          <w:lang w:val="bs-Latn-BA"/>
        </w:rPr>
        <w:t>, direktor</w:t>
      </w:r>
      <w:r w:rsidRPr="00B9629D">
        <w:rPr>
          <w:lang w:val="bs-Latn-BA"/>
        </w:rPr>
        <w:t xml:space="preserve"> škole donosi</w:t>
      </w:r>
    </w:p>
    <w:p w14:paraId="6E65DB60" w14:textId="77777777" w:rsidR="00090640" w:rsidRPr="00B9629D" w:rsidRDefault="00090640" w:rsidP="00090640">
      <w:pPr>
        <w:ind w:left="284" w:right="839"/>
        <w:jc w:val="both"/>
        <w:rPr>
          <w:lang w:val="bs-Latn-BA"/>
        </w:rPr>
      </w:pPr>
    </w:p>
    <w:p w14:paraId="549DD1EF" w14:textId="77777777" w:rsidR="00090640" w:rsidRPr="00B9629D" w:rsidRDefault="00090640" w:rsidP="00090640">
      <w:pPr>
        <w:ind w:left="284" w:right="839"/>
        <w:rPr>
          <w:lang w:val="bs-Latn-BA"/>
        </w:rPr>
      </w:pPr>
    </w:p>
    <w:p w14:paraId="458B9291" w14:textId="77777777" w:rsidR="00090640" w:rsidRPr="00B9629D" w:rsidRDefault="00090640" w:rsidP="00090640">
      <w:pPr>
        <w:ind w:left="284" w:right="839"/>
        <w:jc w:val="center"/>
        <w:rPr>
          <w:b/>
          <w:lang w:val="bs-Latn-BA"/>
        </w:rPr>
      </w:pPr>
      <w:r w:rsidRPr="00B9629D">
        <w:rPr>
          <w:b/>
          <w:lang w:val="bs-Latn-BA"/>
        </w:rPr>
        <w:t>Krizni plan</w:t>
      </w:r>
    </w:p>
    <w:p w14:paraId="1682AF3A" w14:textId="77777777" w:rsidR="00090640" w:rsidRPr="00B9629D" w:rsidRDefault="00090640" w:rsidP="00090640">
      <w:pPr>
        <w:ind w:left="284" w:right="839"/>
        <w:jc w:val="center"/>
        <w:rPr>
          <w:b/>
          <w:lang w:val="bs-Latn-BA"/>
        </w:rPr>
      </w:pPr>
      <w:r w:rsidRPr="00B9629D">
        <w:rPr>
          <w:b/>
          <w:lang w:val="bs-Latn-BA"/>
        </w:rPr>
        <w:t>pripravnosti i odgovora na pojavu virusa COVID 19</w:t>
      </w:r>
    </w:p>
    <w:p w14:paraId="2E8902C9" w14:textId="77777777" w:rsidR="00090640" w:rsidRPr="00B9629D" w:rsidRDefault="00090640" w:rsidP="00090640">
      <w:pPr>
        <w:ind w:left="284" w:right="839"/>
        <w:jc w:val="center"/>
        <w:rPr>
          <w:b/>
          <w:lang w:val="bs-Latn-BA"/>
        </w:rPr>
      </w:pPr>
    </w:p>
    <w:p w14:paraId="593CB422" w14:textId="77777777" w:rsidR="00090640" w:rsidRPr="00B9629D" w:rsidRDefault="00090640" w:rsidP="00090640">
      <w:pPr>
        <w:ind w:left="284" w:right="839"/>
        <w:rPr>
          <w:lang w:val="bs-Latn-BA"/>
        </w:rPr>
      </w:pPr>
    </w:p>
    <w:p w14:paraId="08D75166" w14:textId="77777777" w:rsidR="00090640" w:rsidRPr="00B9629D" w:rsidRDefault="00090640" w:rsidP="00090640">
      <w:pPr>
        <w:ind w:left="284" w:right="839"/>
        <w:jc w:val="center"/>
        <w:rPr>
          <w:b/>
          <w:lang w:val="bs-Latn-BA"/>
        </w:rPr>
      </w:pPr>
      <w:r w:rsidRPr="00B9629D">
        <w:rPr>
          <w:b/>
          <w:lang w:val="bs-Latn-BA"/>
        </w:rPr>
        <w:t>Član 1.</w:t>
      </w:r>
    </w:p>
    <w:p w14:paraId="475A6FC0" w14:textId="273B88A3" w:rsidR="00090640" w:rsidRPr="00B9629D" w:rsidRDefault="00090640" w:rsidP="00090640">
      <w:pPr>
        <w:ind w:left="284" w:right="839"/>
        <w:jc w:val="center"/>
        <w:rPr>
          <w:rStyle w:val="Emphasis"/>
        </w:rPr>
      </w:pPr>
      <w:r w:rsidRPr="00B9629D">
        <w:rPr>
          <w:rStyle w:val="Emphasis"/>
        </w:rPr>
        <w:t>(Tim za</w:t>
      </w:r>
      <w:r w:rsidR="00C83068" w:rsidRPr="00B9629D">
        <w:rPr>
          <w:rStyle w:val="Emphasis"/>
        </w:rPr>
        <w:t xml:space="preserve"> </w:t>
      </w:r>
      <w:r w:rsidRPr="00B9629D">
        <w:rPr>
          <w:rStyle w:val="Emphasis"/>
        </w:rPr>
        <w:t>praćenje inplementacije kriznog plana)</w:t>
      </w:r>
    </w:p>
    <w:p w14:paraId="31F58D7D" w14:textId="77777777" w:rsidR="0015436E" w:rsidRPr="00B9629D" w:rsidRDefault="0015436E" w:rsidP="00090640">
      <w:pPr>
        <w:ind w:left="284" w:right="839"/>
        <w:jc w:val="center"/>
        <w:rPr>
          <w:rStyle w:val="Emphasis"/>
        </w:rPr>
      </w:pPr>
    </w:p>
    <w:p w14:paraId="3E9D5C44" w14:textId="2A5558C7" w:rsidR="0015436E" w:rsidRPr="00B9629D" w:rsidRDefault="0015436E" w:rsidP="0015436E">
      <w:pPr>
        <w:ind w:left="284" w:right="839"/>
        <w:rPr>
          <w:lang w:val="bs-Latn-BA"/>
        </w:rPr>
      </w:pPr>
      <w:r w:rsidRPr="00B9629D">
        <w:rPr>
          <w:lang w:val="bs-Latn-BA"/>
        </w:rPr>
        <w:t>Tim za praćenje implementacije kriznog plana  u JU „Treća osnovna škola“ Ilidža čine:</w:t>
      </w:r>
    </w:p>
    <w:p w14:paraId="32F6BC2A" w14:textId="77777777" w:rsidR="0015436E" w:rsidRPr="00B9629D" w:rsidRDefault="0015436E" w:rsidP="0015436E">
      <w:pPr>
        <w:ind w:left="284" w:right="839"/>
        <w:jc w:val="both"/>
        <w:rPr>
          <w:rStyle w:val="Emphasis"/>
        </w:rPr>
      </w:pPr>
    </w:p>
    <w:p w14:paraId="14947552" w14:textId="5474D212" w:rsidR="00D532CA" w:rsidRDefault="00D532CA" w:rsidP="00D532CA">
      <w:pPr>
        <w:pStyle w:val="ListParagraph"/>
        <w:numPr>
          <w:ilvl w:val="0"/>
          <w:numId w:val="3"/>
        </w:numPr>
        <w:ind w:right="839"/>
        <w:jc w:val="both"/>
        <w:rPr>
          <w:rStyle w:val="Emphasis"/>
          <w:b/>
        </w:rPr>
      </w:pPr>
      <w:r w:rsidRPr="00B9629D">
        <w:rPr>
          <w:rStyle w:val="Emphasis"/>
          <w:b/>
        </w:rPr>
        <w:t>Aida Pleh-direktor</w:t>
      </w:r>
    </w:p>
    <w:p w14:paraId="20ABCCF0" w14:textId="7796B5D9" w:rsidR="00693E19" w:rsidRPr="00693E19" w:rsidRDefault="00693E19" w:rsidP="00693E19">
      <w:pPr>
        <w:pStyle w:val="ListParagraph"/>
        <w:numPr>
          <w:ilvl w:val="0"/>
          <w:numId w:val="3"/>
        </w:numPr>
        <w:ind w:right="839"/>
        <w:jc w:val="both"/>
        <w:rPr>
          <w:rStyle w:val="Emphasis"/>
          <w:b/>
        </w:rPr>
      </w:pPr>
      <w:r>
        <w:rPr>
          <w:rStyle w:val="Emphasis"/>
          <w:b/>
        </w:rPr>
        <w:t>Amir Aljović-koordinator</w:t>
      </w:r>
    </w:p>
    <w:p w14:paraId="43F9A0B7" w14:textId="3AD9429D" w:rsidR="00D532CA" w:rsidRPr="00B9629D" w:rsidRDefault="00D532CA" w:rsidP="00D532CA">
      <w:pPr>
        <w:pStyle w:val="ListParagraph"/>
        <w:numPr>
          <w:ilvl w:val="0"/>
          <w:numId w:val="3"/>
        </w:numPr>
        <w:ind w:right="839"/>
        <w:jc w:val="both"/>
        <w:rPr>
          <w:rStyle w:val="Emphasis"/>
          <w:b/>
        </w:rPr>
      </w:pPr>
      <w:r w:rsidRPr="00B9629D">
        <w:rPr>
          <w:rStyle w:val="Emphasis"/>
          <w:b/>
        </w:rPr>
        <w:t>Amela Tinjak-član</w:t>
      </w:r>
    </w:p>
    <w:p w14:paraId="6F850CC5" w14:textId="3444E872" w:rsidR="00D532CA" w:rsidRPr="00B9629D" w:rsidRDefault="00D532CA" w:rsidP="00D532CA">
      <w:pPr>
        <w:pStyle w:val="ListParagraph"/>
        <w:numPr>
          <w:ilvl w:val="0"/>
          <w:numId w:val="3"/>
        </w:numPr>
        <w:ind w:right="839"/>
        <w:jc w:val="both"/>
        <w:rPr>
          <w:rStyle w:val="Emphasis"/>
          <w:b/>
        </w:rPr>
      </w:pPr>
      <w:r w:rsidRPr="00B9629D">
        <w:rPr>
          <w:rStyle w:val="Emphasis"/>
          <w:b/>
        </w:rPr>
        <w:t>Adisa Gigić-član</w:t>
      </w:r>
    </w:p>
    <w:p w14:paraId="59649921" w14:textId="0126DD93" w:rsidR="00D532CA" w:rsidRPr="00B9629D" w:rsidRDefault="00D532CA" w:rsidP="00D532CA">
      <w:pPr>
        <w:pStyle w:val="ListParagraph"/>
        <w:numPr>
          <w:ilvl w:val="0"/>
          <w:numId w:val="3"/>
        </w:numPr>
        <w:ind w:right="839"/>
        <w:jc w:val="both"/>
        <w:rPr>
          <w:rStyle w:val="Emphasis"/>
          <w:b/>
        </w:rPr>
      </w:pPr>
      <w:r w:rsidRPr="00B9629D">
        <w:rPr>
          <w:rStyle w:val="Emphasis"/>
          <w:b/>
        </w:rPr>
        <w:t>Nermina Mušanović-član</w:t>
      </w:r>
    </w:p>
    <w:p w14:paraId="2A82948E" w14:textId="01BF9D1E" w:rsidR="00D532CA" w:rsidRPr="00B9629D" w:rsidRDefault="00D532CA" w:rsidP="00D532CA">
      <w:pPr>
        <w:ind w:left="284" w:right="839"/>
        <w:jc w:val="both"/>
        <w:rPr>
          <w:rStyle w:val="Emphasis"/>
        </w:rPr>
      </w:pPr>
    </w:p>
    <w:p w14:paraId="5026D57E" w14:textId="1D4474CF" w:rsidR="00D532CA" w:rsidRPr="00B9629D" w:rsidRDefault="00D532CA" w:rsidP="00D532CA">
      <w:pPr>
        <w:jc w:val="center"/>
        <w:rPr>
          <w:b/>
          <w:lang w:val="bs-Latn-BA"/>
        </w:rPr>
      </w:pPr>
      <w:r w:rsidRPr="00B9629D">
        <w:rPr>
          <w:b/>
          <w:lang w:val="bs-Latn-BA"/>
        </w:rPr>
        <w:t>Član 2.</w:t>
      </w:r>
    </w:p>
    <w:p w14:paraId="7CD91065" w14:textId="466A1523" w:rsidR="00D532CA" w:rsidRPr="00B9629D" w:rsidRDefault="00D532CA" w:rsidP="008159C9">
      <w:pPr>
        <w:jc w:val="center"/>
        <w:rPr>
          <w:i/>
          <w:lang w:val="bs-Latn-BA"/>
        </w:rPr>
      </w:pPr>
      <w:r w:rsidRPr="00B9629D">
        <w:rPr>
          <w:i/>
          <w:lang w:val="bs-Latn-BA"/>
        </w:rPr>
        <w:t>( Svrha donošenja Kriznog plana)</w:t>
      </w:r>
    </w:p>
    <w:p w14:paraId="2E56F9CA" w14:textId="77777777" w:rsidR="00D532CA" w:rsidRPr="00B9629D" w:rsidRDefault="00D532CA" w:rsidP="00D532CA">
      <w:pPr>
        <w:rPr>
          <w:b/>
          <w:lang w:val="bs-Latn-BA"/>
        </w:rPr>
      </w:pPr>
    </w:p>
    <w:p w14:paraId="77AC5828" w14:textId="4552EAB1" w:rsidR="00D532CA" w:rsidRPr="00B9629D" w:rsidRDefault="00D532CA" w:rsidP="00C77631">
      <w:pPr>
        <w:ind w:left="142"/>
        <w:jc w:val="both"/>
        <w:rPr>
          <w:rStyle w:val="Emphasis"/>
          <w:i w:val="0"/>
          <w:iCs w:val="0"/>
          <w:lang w:val="bs-Latn-BA"/>
        </w:rPr>
      </w:pPr>
      <w:r w:rsidRPr="00B9629D">
        <w:rPr>
          <w:lang w:val="bs-Latn-BA"/>
        </w:rPr>
        <w:t>U cilju obezbjeđivanja uslova za organizaciju, kvalitet i realizaciju odgojno-obrazovnog rada i svih ostalih aktivnosti u školi, te primjene mjera zaštite i sigurnosti zdravlja učenika, radnika i roditelja učenika preporučenih od strane nadležnih organa i institucija, donosi se Krizni plan pripravnosti i odgovora na pojavu virusa COVID 19 JU „Treća osnovna škola“ Ilidža ( u daljem tekstu: Krizni plan škole).</w:t>
      </w:r>
    </w:p>
    <w:p w14:paraId="737DED57" w14:textId="77777777" w:rsidR="00090640" w:rsidRPr="00B9629D" w:rsidRDefault="00090640" w:rsidP="00D532CA">
      <w:pPr>
        <w:ind w:left="284" w:right="839"/>
        <w:jc w:val="both"/>
        <w:rPr>
          <w:lang w:val="bs-Latn-BA"/>
        </w:rPr>
      </w:pPr>
    </w:p>
    <w:p w14:paraId="41072595" w14:textId="4642A2D7" w:rsidR="00090640" w:rsidRPr="00B9629D" w:rsidRDefault="00D532CA" w:rsidP="00090640">
      <w:pPr>
        <w:ind w:left="284" w:right="839"/>
        <w:jc w:val="center"/>
        <w:rPr>
          <w:b/>
          <w:lang w:val="bs-Latn-BA"/>
        </w:rPr>
      </w:pPr>
      <w:r w:rsidRPr="00B9629D">
        <w:rPr>
          <w:b/>
          <w:lang w:val="bs-Latn-BA"/>
        </w:rPr>
        <w:t>Član 3</w:t>
      </w:r>
      <w:r w:rsidR="00090640" w:rsidRPr="00B9629D">
        <w:rPr>
          <w:b/>
          <w:lang w:val="bs-Latn-BA"/>
        </w:rPr>
        <w:t>.</w:t>
      </w:r>
    </w:p>
    <w:p w14:paraId="4A398C16" w14:textId="77777777" w:rsidR="00090640" w:rsidRPr="00B9629D" w:rsidRDefault="00090640" w:rsidP="00090640">
      <w:pPr>
        <w:ind w:left="284" w:right="839"/>
        <w:jc w:val="center"/>
        <w:rPr>
          <w:i/>
          <w:iCs/>
        </w:rPr>
      </w:pPr>
      <w:r w:rsidRPr="00B9629D">
        <w:rPr>
          <w:rStyle w:val="Emphasis"/>
        </w:rPr>
        <w:t xml:space="preserve"> (Postupak i mjere)</w:t>
      </w:r>
    </w:p>
    <w:p w14:paraId="1CC0025C" w14:textId="77777777" w:rsidR="00090640" w:rsidRPr="00B9629D" w:rsidRDefault="00090640" w:rsidP="00090640">
      <w:pPr>
        <w:pStyle w:val="Heading1"/>
        <w:numPr>
          <w:ilvl w:val="0"/>
          <w:numId w:val="2"/>
        </w:numPr>
        <w:ind w:right="839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B9629D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Obavezni postupak za sve radnike škole:</w:t>
      </w:r>
    </w:p>
    <w:p w14:paraId="0D273926" w14:textId="77777777" w:rsidR="00090640" w:rsidRPr="00B9629D" w:rsidRDefault="00090640" w:rsidP="00090640">
      <w:pPr>
        <w:rPr>
          <w:lang w:val="bs-Latn-BA"/>
        </w:rPr>
      </w:pPr>
    </w:p>
    <w:p w14:paraId="34C82359" w14:textId="2A90954F" w:rsidR="00090640" w:rsidRPr="00B9629D" w:rsidRDefault="00090640" w:rsidP="00B9629D">
      <w:pPr>
        <w:jc w:val="both"/>
        <w:rPr>
          <w:b/>
          <w:lang w:val="bs-Latn-BA"/>
        </w:rPr>
      </w:pPr>
      <w:r w:rsidRPr="00B9629D">
        <w:rPr>
          <w:lang w:val="bs-Latn-BA"/>
        </w:rPr>
        <w:t>R</w:t>
      </w:r>
      <w:r w:rsidR="007B3A9C" w:rsidRPr="00B9629D">
        <w:rPr>
          <w:lang w:val="bs-Latn-BA"/>
        </w:rPr>
        <w:t>a</w:t>
      </w:r>
      <w:r w:rsidRPr="00B9629D">
        <w:rPr>
          <w:lang w:val="bs-Latn-BA"/>
        </w:rPr>
        <w:t>dnici, roditelji i učenici škole dužni su da se pridržavaju svih propisanih epidemioloških mjera,  preporuka i smjernica nadležnih organa i institucija.</w:t>
      </w:r>
    </w:p>
    <w:p w14:paraId="7D00DE2D" w14:textId="61371513" w:rsidR="00090640" w:rsidRPr="00B9629D" w:rsidRDefault="00090640" w:rsidP="00B9629D">
      <w:pPr>
        <w:ind w:firstLine="284"/>
        <w:jc w:val="both"/>
        <w:rPr>
          <w:rStyle w:val="Emphasis"/>
          <w:i w:val="0"/>
          <w:lang w:val="bs-Latn-BA"/>
        </w:rPr>
      </w:pPr>
      <w:r w:rsidRPr="00B9629D">
        <w:rPr>
          <w:rStyle w:val="Emphasis"/>
          <w:lang w:val="bs-Latn-BA"/>
        </w:rPr>
        <w:t xml:space="preserve">Neophodno je smanjiti protok/dolazak osoba koje nisu radnici škole, roditelji i učenici škole.          </w:t>
      </w:r>
    </w:p>
    <w:p w14:paraId="60A9B2B0" w14:textId="55B3AAB9" w:rsidR="00B9629D" w:rsidRDefault="00090640" w:rsidP="00B9629D">
      <w:pPr>
        <w:ind w:left="-284"/>
        <w:jc w:val="both"/>
        <w:rPr>
          <w:rStyle w:val="Emphasis"/>
          <w:i w:val="0"/>
          <w:lang w:val="bs-Latn-BA"/>
        </w:rPr>
      </w:pPr>
      <w:r w:rsidRPr="00B9629D">
        <w:rPr>
          <w:rStyle w:val="Emphasis"/>
          <w:lang w:val="bs-Latn-BA"/>
        </w:rPr>
        <w:t xml:space="preserve">     Boravak u zbornici i ostalim prostorijama škole treba biti u manjem obimu.</w:t>
      </w:r>
    </w:p>
    <w:p w14:paraId="4B07E7B1" w14:textId="44F98A78" w:rsidR="00090640" w:rsidRPr="00B9629D" w:rsidRDefault="00090640" w:rsidP="00B9629D">
      <w:pPr>
        <w:jc w:val="both"/>
        <w:rPr>
          <w:rStyle w:val="Emphasis"/>
          <w:i w:val="0"/>
          <w:lang w:val="bs-Latn-BA"/>
        </w:rPr>
      </w:pPr>
      <w:r w:rsidRPr="00B9629D">
        <w:rPr>
          <w:rStyle w:val="Emphasis"/>
          <w:lang w:val="bs-Latn-BA"/>
        </w:rPr>
        <w:t>Odgovornost je na roditeljima da na dnevnoj bazi kontrolišu tjelesnu temperaturu učenika prije i  poslije nastave.</w:t>
      </w:r>
    </w:p>
    <w:p w14:paraId="67BB9D1F" w14:textId="225BDC58" w:rsidR="00090640" w:rsidRDefault="00090640" w:rsidP="000E15C1">
      <w:pPr>
        <w:ind w:left="284" w:right="839"/>
        <w:jc w:val="both"/>
        <w:rPr>
          <w:lang w:val="bs-Latn-BA"/>
        </w:rPr>
      </w:pPr>
      <w:r w:rsidRPr="00B9629D">
        <w:rPr>
          <w:lang w:val="bs-Latn-BA"/>
        </w:rPr>
        <w:t>Obaveza je roditelja da ne šalju učenike u školu ukoliko imaju bilo kakve simptome CIVID-19 ili   sezonske  gripe, nego da se jave ljekaru za daljnja uputstva za liječenje.</w:t>
      </w:r>
    </w:p>
    <w:p w14:paraId="3920ED31" w14:textId="77777777" w:rsidR="00B9629D" w:rsidRPr="00B9629D" w:rsidRDefault="00B9629D" w:rsidP="000E15C1">
      <w:pPr>
        <w:ind w:left="284" w:right="839"/>
        <w:jc w:val="both"/>
        <w:rPr>
          <w:lang w:val="bs-Latn-BA"/>
        </w:rPr>
      </w:pPr>
    </w:p>
    <w:p w14:paraId="23878C60" w14:textId="3F3846BE" w:rsidR="00090640" w:rsidRDefault="00090640" w:rsidP="008159C9">
      <w:pPr>
        <w:ind w:left="284" w:right="839"/>
        <w:jc w:val="both"/>
        <w:rPr>
          <w:lang w:val="bs-Latn-BA"/>
        </w:rPr>
      </w:pPr>
      <w:r w:rsidRPr="00B9629D">
        <w:rPr>
          <w:lang w:val="bs-Latn-BA"/>
        </w:rPr>
        <w:lastRenderedPageBreak/>
        <w:t>U slučaju da je porodica ili učenik imao bliski kontakt sa inficiranom osobo</w:t>
      </w:r>
      <w:r w:rsidR="007B3A9C" w:rsidRPr="00B9629D">
        <w:rPr>
          <w:lang w:val="bs-Latn-BA"/>
        </w:rPr>
        <w:t xml:space="preserve">m roditelj obavještava školu i </w:t>
      </w:r>
      <w:r w:rsidRPr="00B9629D">
        <w:rPr>
          <w:lang w:val="bs-Latn-BA"/>
        </w:rPr>
        <w:t>učenik se preventivno upučuje da prati nastavu od kuće u trajanju od 15 dana.</w:t>
      </w:r>
    </w:p>
    <w:p w14:paraId="6CFECDF9" w14:textId="77777777" w:rsidR="00B9629D" w:rsidRPr="00B9629D" w:rsidRDefault="00B9629D" w:rsidP="008159C9">
      <w:pPr>
        <w:ind w:left="284" w:right="839"/>
        <w:jc w:val="both"/>
        <w:rPr>
          <w:lang w:val="bs-Latn-BA"/>
        </w:rPr>
      </w:pPr>
    </w:p>
    <w:p w14:paraId="2220F7BF" w14:textId="0D72D209" w:rsidR="00090640" w:rsidRPr="00B9629D" w:rsidRDefault="00090640" w:rsidP="008159C9">
      <w:pPr>
        <w:ind w:left="284" w:right="839"/>
        <w:jc w:val="both"/>
        <w:rPr>
          <w:lang w:val="bs-Latn-BA"/>
        </w:rPr>
      </w:pPr>
      <w:r w:rsidRPr="00B9629D">
        <w:rPr>
          <w:lang w:val="bs-Latn-BA"/>
        </w:rPr>
        <w:t>Škola zadržava pravo da u svakom momentu može mjeriti temperaturu u</w:t>
      </w:r>
      <w:r w:rsidR="007B3A9C" w:rsidRPr="00B9629D">
        <w:rPr>
          <w:lang w:val="bs-Latn-BA"/>
        </w:rPr>
        <w:t xml:space="preserve">čeniku ukoliko učenik pokazuje </w:t>
      </w:r>
      <w:r w:rsidRPr="00B9629D">
        <w:rPr>
          <w:lang w:val="bs-Latn-BA"/>
        </w:rPr>
        <w:t>vanjske manifestacije bolesti ili slabosti organizma.</w:t>
      </w:r>
    </w:p>
    <w:p w14:paraId="75773D47" w14:textId="77777777" w:rsidR="000E15C1" w:rsidRPr="00B9629D" w:rsidRDefault="000E15C1" w:rsidP="000E15C1">
      <w:pPr>
        <w:tabs>
          <w:tab w:val="center" w:pos="2268"/>
        </w:tabs>
        <w:ind w:left="284" w:right="839"/>
        <w:rPr>
          <w:lang w:val="bs-Latn-BA"/>
        </w:rPr>
      </w:pPr>
      <w:r w:rsidRPr="00B9629D">
        <w:rPr>
          <w:lang w:val="bs-Latn-BA"/>
        </w:rPr>
        <w:t>U školi je određena prostorija za izolaciju učenika kod kojih se pojave eventualni simptomi bolesti COVID -19, koja je jasno označena. Učenici kod kojih se pojave simptomi bolesti čekaju u prostoriji za izolaciju do dolaska roditelja.</w:t>
      </w:r>
    </w:p>
    <w:p w14:paraId="5E4C8C11" w14:textId="77777777" w:rsidR="002964CC" w:rsidRDefault="002964CC" w:rsidP="00090640">
      <w:pPr>
        <w:ind w:left="284" w:right="839"/>
        <w:rPr>
          <w:lang w:val="bs-Latn-BA"/>
        </w:rPr>
      </w:pPr>
    </w:p>
    <w:p w14:paraId="0B930FAB" w14:textId="64EC74DF" w:rsidR="00090640" w:rsidRPr="00B9629D" w:rsidRDefault="00090640" w:rsidP="00090640">
      <w:pPr>
        <w:ind w:left="284" w:right="839"/>
        <w:rPr>
          <w:b/>
          <w:lang w:val="bs-Latn-BA"/>
        </w:rPr>
      </w:pPr>
      <w:r w:rsidRPr="00B9629D">
        <w:rPr>
          <w:b/>
          <w:lang w:val="bs-Latn-BA"/>
        </w:rPr>
        <w:t>Uprava škole i razrednici dužni su obavijestiti roditelje o sljedećem:</w:t>
      </w:r>
    </w:p>
    <w:p w14:paraId="23CCD5F6" w14:textId="77777777" w:rsidR="00090640" w:rsidRPr="00B9629D" w:rsidRDefault="00090640" w:rsidP="00090640">
      <w:pPr>
        <w:ind w:left="284" w:right="839"/>
        <w:rPr>
          <w:b/>
          <w:lang w:val="bs-Latn-BA"/>
        </w:rPr>
      </w:pPr>
    </w:p>
    <w:p w14:paraId="0438F2BF" w14:textId="37A5ABDD" w:rsidR="00090640" w:rsidRDefault="00090640" w:rsidP="002964CC">
      <w:pPr>
        <w:ind w:left="284" w:right="839"/>
        <w:jc w:val="both"/>
        <w:rPr>
          <w:lang w:val="bs-Latn-BA"/>
        </w:rPr>
      </w:pPr>
      <w:r w:rsidRPr="00B9629D">
        <w:rPr>
          <w:lang w:val="bs-Latn-BA"/>
        </w:rPr>
        <w:t>Da ne dolaze u pratnji učenika ako imaju simptome respiratorne bolesti (povišenu tjelesnu temperaturu,  kašalj, teškoće u disanju, ako im je izrečena mjera samoizolacije ili ako imaju saznanja da su zaraženi sa  COVID-19 ili došli u kontakt sa COVID-19 pozitivnom osobom.</w:t>
      </w:r>
    </w:p>
    <w:p w14:paraId="69BF012B" w14:textId="77777777" w:rsidR="00B9629D" w:rsidRPr="00B9629D" w:rsidRDefault="00B9629D" w:rsidP="002964CC">
      <w:pPr>
        <w:ind w:left="284" w:right="839"/>
        <w:jc w:val="both"/>
        <w:rPr>
          <w:lang w:val="bs-Latn-BA"/>
        </w:rPr>
      </w:pPr>
    </w:p>
    <w:p w14:paraId="7B4AF215" w14:textId="5F9CBE30" w:rsidR="00B9629D" w:rsidRDefault="00090640" w:rsidP="002964CC">
      <w:pPr>
        <w:ind w:left="284" w:right="839"/>
        <w:jc w:val="both"/>
        <w:rPr>
          <w:lang w:val="bs-Latn-BA"/>
        </w:rPr>
      </w:pPr>
      <w:r w:rsidRPr="00B9629D">
        <w:rPr>
          <w:lang w:val="bs-Latn-BA"/>
        </w:rPr>
        <w:t>Da ne dovode dijete u školu ako dijete ima simptome respiratorne bolesti (povišena tjelesna  temperatura,  kašalj, teškoće u disanju, ako ima izrečenu mjeru samoizolacije te ako je dijte zaraženo s  COVID-19 ili  došlo u kontakt sa COVID-19 pozitivnom osobom.</w:t>
      </w:r>
    </w:p>
    <w:p w14:paraId="1B392309" w14:textId="77777777" w:rsidR="00B9629D" w:rsidRDefault="00B9629D" w:rsidP="002964CC">
      <w:pPr>
        <w:ind w:left="284" w:right="839"/>
        <w:jc w:val="both"/>
        <w:rPr>
          <w:lang w:val="bs-Latn-BA"/>
        </w:rPr>
      </w:pPr>
    </w:p>
    <w:p w14:paraId="048BDE29" w14:textId="7A01E3D0" w:rsidR="00090640" w:rsidRDefault="00090640" w:rsidP="002964CC">
      <w:pPr>
        <w:ind w:left="284" w:right="839"/>
        <w:jc w:val="both"/>
        <w:rPr>
          <w:lang w:val="bs-Latn-BA"/>
        </w:rPr>
      </w:pPr>
      <w:r w:rsidRPr="00B9629D">
        <w:rPr>
          <w:lang w:val="bs-Latn-BA"/>
        </w:rPr>
        <w:t>Ukoliko učenik razvije bilo koji od simptoma COVID-19 ili sezonske gripe u školi, učenik se izoluje u  posebnu prostoriju,  nastavnik kontaktira drugo ovlašteno lice škole (pedagoga, sekretara, direktora  škole) da pozove roditelje učenika, da odmah dođu po učenika u školu i odvedu ljekaru. Dok se kontaktira roditelj i dok roditelj ne preuzme učenika o učeniku se vodi briga u školi.</w:t>
      </w:r>
    </w:p>
    <w:p w14:paraId="358D90B5" w14:textId="77777777" w:rsidR="00B9629D" w:rsidRPr="00B9629D" w:rsidRDefault="00B9629D" w:rsidP="002964CC">
      <w:pPr>
        <w:ind w:left="284" w:right="839"/>
        <w:jc w:val="both"/>
        <w:rPr>
          <w:lang w:val="bs-Latn-BA"/>
        </w:rPr>
      </w:pPr>
    </w:p>
    <w:p w14:paraId="04D67742" w14:textId="12F54A32" w:rsidR="007B3A9C" w:rsidRDefault="00090640" w:rsidP="002964CC">
      <w:pPr>
        <w:ind w:left="284" w:right="839"/>
        <w:jc w:val="both"/>
        <w:rPr>
          <w:lang w:val="bs-Latn-BA"/>
        </w:rPr>
      </w:pPr>
      <w:r w:rsidRPr="00B9629D">
        <w:rPr>
          <w:lang w:val="bs-Latn-BA"/>
        </w:rPr>
        <w:t>Ukoliko se potvrdi COVID-19 kod učenika ili nastavnika ostata</w:t>
      </w:r>
      <w:r w:rsidR="007B3A9C" w:rsidRPr="00B9629D">
        <w:rPr>
          <w:lang w:val="bs-Latn-BA"/>
        </w:rPr>
        <w:t>k odjeljenja radi po ustaljenom</w:t>
      </w:r>
      <w:r w:rsidRPr="00B9629D">
        <w:rPr>
          <w:lang w:val="bs-Latn-BA"/>
        </w:rPr>
        <w:t xml:space="preserve"> modelu uz nastavak poštivanja svih epidemioloških mjera. S obzirom</w:t>
      </w:r>
      <w:r w:rsidR="007B3A9C" w:rsidRPr="00B9629D">
        <w:rPr>
          <w:lang w:val="bs-Latn-BA"/>
        </w:rPr>
        <w:t xml:space="preserve"> na zakonsku obavezu poštivanja</w:t>
      </w:r>
      <w:r w:rsidRPr="00B9629D">
        <w:rPr>
          <w:lang w:val="bs-Latn-BA"/>
        </w:rPr>
        <w:t xml:space="preserve"> svih mjera prevencije, smatra se da se nastava može nesmetan</w:t>
      </w:r>
      <w:r w:rsidR="007B3A9C" w:rsidRPr="00B9629D">
        <w:rPr>
          <w:lang w:val="bs-Latn-BA"/>
        </w:rPr>
        <w:t>o odvijati po ustaljenom modelu.</w:t>
      </w:r>
    </w:p>
    <w:p w14:paraId="672C1CDB" w14:textId="77777777" w:rsidR="00B9629D" w:rsidRPr="00B9629D" w:rsidRDefault="00B9629D" w:rsidP="002964CC">
      <w:pPr>
        <w:ind w:left="284" w:right="839"/>
        <w:jc w:val="both"/>
        <w:rPr>
          <w:lang w:val="bs-Latn-BA"/>
        </w:rPr>
      </w:pPr>
    </w:p>
    <w:p w14:paraId="423DE013" w14:textId="77777777" w:rsidR="000E15C1" w:rsidRPr="00B9629D" w:rsidRDefault="000E15C1" w:rsidP="002964CC">
      <w:pPr>
        <w:tabs>
          <w:tab w:val="center" w:pos="2268"/>
        </w:tabs>
        <w:ind w:left="284" w:right="839"/>
        <w:jc w:val="both"/>
        <w:rPr>
          <w:lang w:val="bs-Latn-BA"/>
        </w:rPr>
      </w:pPr>
      <w:r w:rsidRPr="00B9629D">
        <w:rPr>
          <w:lang w:val="bs-Latn-BA"/>
        </w:rPr>
        <w:t>Ukoliko se u istom odjeljenju u toku od 6 dana pojavi još jedan ili više učenika sa sumnjom ili dokazanim oboljenjem COVID-19 cijelo odjeljenje ide 14 dana u izolaciju i prati online nastavni proces.</w:t>
      </w:r>
    </w:p>
    <w:p w14:paraId="5ACA118B" w14:textId="77777777" w:rsidR="000E15C1" w:rsidRPr="00B9629D" w:rsidRDefault="000E15C1" w:rsidP="002964CC">
      <w:pPr>
        <w:tabs>
          <w:tab w:val="center" w:pos="2268"/>
        </w:tabs>
        <w:ind w:left="284" w:right="839"/>
        <w:jc w:val="both"/>
        <w:rPr>
          <w:lang w:val="bs-Latn-BA"/>
        </w:rPr>
      </w:pPr>
    </w:p>
    <w:p w14:paraId="150FD6C4" w14:textId="2C333A55" w:rsidR="000E15C1" w:rsidRPr="00B9629D" w:rsidRDefault="000E15C1" w:rsidP="002964CC">
      <w:pPr>
        <w:tabs>
          <w:tab w:val="center" w:pos="2268"/>
        </w:tabs>
        <w:ind w:left="284" w:right="839"/>
        <w:jc w:val="both"/>
        <w:rPr>
          <w:lang w:val="bs-Latn-BA"/>
        </w:rPr>
      </w:pPr>
      <w:r w:rsidRPr="00B9629D">
        <w:rPr>
          <w:lang w:val="bs-Latn-BA"/>
        </w:rPr>
        <w:t>Ukoliko je roditelj/staratelj ili član domaćinstva pod sumnjom na COVID-19 ili je dokazano pozitivan, učenik se smatra visokorizičnim kontaktom i ne dolazi u školu. Roditelji dalje postupaju po preporuci ljekara.</w:t>
      </w:r>
    </w:p>
    <w:p w14:paraId="4999BCD8" w14:textId="77777777" w:rsidR="000E15C1" w:rsidRPr="00B9629D" w:rsidRDefault="000E15C1" w:rsidP="002964CC">
      <w:pPr>
        <w:tabs>
          <w:tab w:val="center" w:pos="2268"/>
        </w:tabs>
        <w:ind w:left="284" w:right="839"/>
        <w:jc w:val="both"/>
        <w:rPr>
          <w:lang w:val="bs-Latn-BA"/>
        </w:rPr>
      </w:pPr>
    </w:p>
    <w:p w14:paraId="1BAEEBCE" w14:textId="6A75F08A" w:rsidR="000E15C1" w:rsidRPr="00B9629D" w:rsidRDefault="000E15C1" w:rsidP="002964CC">
      <w:pPr>
        <w:tabs>
          <w:tab w:val="center" w:pos="2268"/>
        </w:tabs>
        <w:ind w:left="284" w:right="839"/>
        <w:jc w:val="both"/>
        <w:rPr>
          <w:lang w:val="bs-Latn-BA"/>
        </w:rPr>
      </w:pPr>
      <w:r w:rsidRPr="00B9629D">
        <w:rPr>
          <w:lang w:val="bs-Latn-BA"/>
        </w:rPr>
        <w:t>Ukoliko je član domaćinstva nastavnika ili drugog zaposlenika pod sumnjom od COVID-19, a ako nastavnik ili drugi zaposlenik nije vakcinisan smatra se visoko rizičnim kontaktom i ne dolazi u školu na posao. Učenici kojima taj nastavnik predaje ostaju u školi ukoliko su se pridržavali higijensko – epidemioloških mjera.</w:t>
      </w:r>
    </w:p>
    <w:p w14:paraId="1B0002BE" w14:textId="77777777" w:rsidR="000E15C1" w:rsidRPr="00B9629D" w:rsidRDefault="000E15C1" w:rsidP="002964CC">
      <w:pPr>
        <w:tabs>
          <w:tab w:val="center" w:pos="2268"/>
        </w:tabs>
        <w:ind w:left="284" w:right="839"/>
        <w:jc w:val="both"/>
        <w:rPr>
          <w:lang w:val="bs-Latn-BA"/>
        </w:rPr>
      </w:pPr>
    </w:p>
    <w:p w14:paraId="20990612" w14:textId="42FA64F6" w:rsidR="000E15C1" w:rsidRPr="00B9629D" w:rsidRDefault="000E15C1" w:rsidP="002964CC">
      <w:pPr>
        <w:tabs>
          <w:tab w:val="center" w:pos="2268"/>
        </w:tabs>
        <w:ind w:left="284" w:right="839"/>
        <w:jc w:val="both"/>
        <w:rPr>
          <w:lang w:val="bs-Latn-BA"/>
        </w:rPr>
      </w:pPr>
      <w:r w:rsidRPr="00B9629D">
        <w:rPr>
          <w:lang w:val="bs-Latn-BA"/>
        </w:rPr>
        <w:lastRenderedPageBreak/>
        <w:t>Nastavnik ili drugi zaposlenik škole koji su vakcinisani sa 2 doze vakcine, a od druge doze je prošlo najmanje 14 dana, ne ide u izolaciju, čak i u slučaju bliskog kontakta sa oboljelim.U slučaju pojave simptoma ostaje kući.</w:t>
      </w:r>
    </w:p>
    <w:p w14:paraId="09454A3E" w14:textId="77777777" w:rsidR="000E15C1" w:rsidRPr="00B9629D" w:rsidRDefault="000E15C1" w:rsidP="002964CC">
      <w:pPr>
        <w:ind w:left="284" w:right="839"/>
        <w:jc w:val="both"/>
        <w:rPr>
          <w:lang w:val="bs-Latn-BA"/>
        </w:rPr>
      </w:pPr>
    </w:p>
    <w:p w14:paraId="32A9C078" w14:textId="54425196" w:rsidR="00090640" w:rsidRDefault="00090640" w:rsidP="002964CC">
      <w:pPr>
        <w:ind w:left="284" w:right="839"/>
        <w:jc w:val="both"/>
        <w:rPr>
          <w:lang w:val="bs-Latn-BA"/>
        </w:rPr>
      </w:pPr>
      <w:r w:rsidRPr="00B9629D">
        <w:rPr>
          <w:lang w:val="bs-Latn-BA"/>
        </w:rPr>
        <w:t xml:space="preserve">U slučaju da uprava škole ima epidemiološku sumnju prilikom realizacije neposrednog odgojno-  obrazovnog procesa u vezi sa infekcijom COVID-19,  kontaktirat će epidemilošku službu. U slučaju infekcije obaveza je svih radnika škole, </w:t>
      </w:r>
      <w:r w:rsidR="007B3A9C" w:rsidRPr="00B9629D">
        <w:rPr>
          <w:lang w:val="bs-Latn-BA"/>
        </w:rPr>
        <w:t xml:space="preserve">da održavaju situaciju mirnom, </w:t>
      </w:r>
      <w:r w:rsidRPr="00B9629D">
        <w:rPr>
          <w:lang w:val="bs-Latn-BA"/>
        </w:rPr>
        <w:t xml:space="preserve">  staloženom bez širenja panike  i da postupaju po epidemiološkim  mjerama i smjer</w:t>
      </w:r>
      <w:r w:rsidR="007B3A9C" w:rsidRPr="00B9629D">
        <w:rPr>
          <w:lang w:val="bs-Latn-BA"/>
        </w:rPr>
        <w:t xml:space="preserve">nicama i  </w:t>
      </w:r>
      <w:r w:rsidRPr="00B9629D">
        <w:rPr>
          <w:lang w:val="bs-Latn-BA"/>
        </w:rPr>
        <w:t xml:space="preserve"> organizaciono obezbjede nastavak daljnjeg nastavnog procesa učenicima koji nisu bili izloženi.</w:t>
      </w:r>
    </w:p>
    <w:p w14:paraId="0F40DA6F" w14:textId="77777777" w:rsidR="00B9629D" w:rsidRPr="00B9629D" w:rsidRDefault="00B9629D" w:rsidP="002964CC">
      <w:pPr>
        <w:ind w:left="284" w:right="839"/>
        <w:jc w:val="both"/>
        <w:rPr>
          <w:lang w:val="bs-Latn-BA"/>
        </w:rPr>
      </w:pPr>
    </w:p>
    <w:p w14:paraId="1B952CB5" w14:textId="16EC8D9F" w:rsidR="00B9629D" w:rsidRDefault="00090640" w:rsidP="002964CC">
      <w:pPr>
        <w:ind w:left="284" w:right="839"/>
        <w:jc w:val="both"/>
        <w:rPr>
          <w:b/>
          <w:lang w:val="bs-Latn-BA"/>
        </w:rPr>
      </w:pPr>
      <w:r w:rsidRPr="00B9629D">
        <w:rPr>
          <w:b/>
          <w:lang w:val="bs-Latn-BA"/>
        </w:rPr>
        <w:t>Tim za praćenje implementacije kriznog plana škole dužan je vodi</w:t>
      </w:r>
      <w:r w:rsidR="00D54C5F" w:rsidRPr="00B9629D">
        <w:rPr>
          <w:b/>
          <w:lang w:val="bs-Latn-BA"/>
        </w:rPr>
        <w:t>ti</w:t>
      </w:r>
      <w:r w:rsidRPr="00B9629D">
        <w:rPr>
          <w:b/>
          <w:lang w:val="bs-Latn-BA"/>
        </w:rPr>
        <w:t xml:space="preserve"> evidenciju u skladu sa tabelama  Kontrolna lista za upravljanje odgovorom n</w:t>
      </w:r>
      <w:r w:rsidR="007B3A9C" w:rsidRPr="00B9629D">
        <w:rPr>
          <w:b/>
          <w:lang w:val="bs-Latn-BA"/>
        </w:rPr>
        <w:t>a COVID-19 dostavljene</w:t>
      </w:r>
      <w:r w:rsidRPr="00B9629D">
        <w:rPr>
          <w:b/>
          <w:lang w:val="bs-Latn-BA"/>
        </w:rPr>
        <w:t xml:space="preserve"> o</w:t>
      </w:r>
      <w:r w:rsidR="007B3A9C" w:rsidRPr="00B9629D">
        <w:rPr>
          <w:b/>
          <w:lang w:val="bs-Latn-BA"/>
        </w:rPr>
        <w:t xml:space="preserve">d JU Zavod za javno zdravstvo  Kantona Sarajevo. </w:t>
      </w:r>
    </w:p>
    <w:p w14:paraId="0C01C928" w14:textId="77777777" w:rsidR="00B9629D" w:rsidRDefault="00B9629D" w:rsidP="002964CC">
      <w:pPr>
        <w:ind w:left="284" w:right="839"/>
        <w:jc w:val="both"/>
        <w:rPr>
          <w:b/>
          <w:lang w:val="bs-Latn-BA"/>
        </w:rPr>
      </w:pPr>
    </w:p>
    <w:p w14:paraId="35499CDA" w14:textId="6F5FBEC1" w:rsidR="007B3A9C" w:rsidRPr="00B9629D" w:rsidRDefault="00B9629D" w:rsidP="002964CC">
      <w:pPr>
        <w:ind w:left="284" w:right="839"/>
        <w:jc w:val="both"/>
        <w:rPr>
          <w:b/>
          <w:lang w:val="bs-Latn-BA"/>
        </w:rPr>
      </w:pPr>
      <w:r>
        <w:rPr>
          <w:sz w:val="22"/>
          <w:szCs w:val="22"/>
          <w:lang w:val="bs-Latn-BA"/>
        </w:rPr>
        <w:t>Svi zaposlenici dužni su redovno ispunjavati Listu kontakata za taj dan.</w:t>
      </w:r>
    </w:p>
    <w:p w14:paraId="64132831" w14:textId="77777777" w:rsidR="007B3A9C" w:rsidRPr="00B9629D" w:rsidRDefault="00090640" w:rsidP="002964CC">
      <w:pPr>
        <w:ind w:left="284" w:right="839"/>
        <w:jc w:val="both"/>
        <w:rPr>
          <w:lang w:val="bs-Latn-BA"/>
        </w:rPr>
      </w:pPr>
      <w:r w:rsidRPr="00B9629D">
        <w:rPr>
          <w:lang w:val="bs-Latn-BA"/>
        </w:rPr>
        <w:t>Škola je dužna voditi evidenciju o broju učenika i radnika (posebno za na</w:t>
      </w:r>
      <w:r w:rsidR="007B3A9C" w:rsidRPr="00B9629D">
        <w:rPr>
          <w:lang w:val="bs-Latn-BA"/>
        </w:rPr>
        <w:t xml:space="preserve">stavnike i posebno za ostale </w:t>
      </w:r>
      <w:r w:rsidRPr="00B9629D">
        <w:rPr>
          <w:lang w:val="bs-Latn-BA"/>
        </w:rPr>
        <w:t>radnike) oboljelih od COVID-19 i na poziv Ministarstva ili Zavoda za javno zdravstvo Kantona   Sarajevo, dostaviti izvještaj i informacije.</w:t>
      </w:r>
    </w:p>
    <w:p w14:paraId="53F7AAFC" w14:textId="77777777" w:rsidR="00B9629D" w:rsidRDefault="00B9629D" w:rsidP="002964CC">
      <w:pPr>
        <w:tabs>
          <w:tab w:val="center" w:pos="2268"/>
        </w:tabs>
        <w:ind w:left="284" w:right="839"/>
        <w:jc w:val="both"/>
        <w:rPr>
          <w:lang w:val="bs-Latn-BA"/>
        </w:rPr>
      </w:pPr>
    </w:p>
    <w:p w14:paraId="1B877305" w14:textId="4608A03A" w:rsidR="000E15C1" w:rsidRPr="00B9629D" w:rsidRDefault="00090640" w:rsidP="002964CC">
      <w:pPr>
        <w:tabs>
          <w:tab w:val="center" w:pos="2268"/>
        </w:tabs>
        <w:ind w:left="284" w:right="839"/>
        <w:jc w:val="both"/>
        <w:rPr>
          <w:lang w:val="bs-Latn-BA"/>
        </w:rPr>
      </w:pPr>
      <w:r w:rsidRPr="00B9629D">
        <w:rPr>
          <w:lang w:val="bs-Latn-BA"/>
        </w:rPr>
        <w:t>Za sva dodatna pitanja i podršku u provođenju važečih higijensko-epidemioloških mjera i provođenje  osnovnih principa prevencije širenja korona virusa škola će se obratiti JU Zavodu za javno zdravs</w:t>
      </w:r>
      <w:r w:rsidR="000E15C1" w:rsidRPr="00B9629D">
        <w:rPr>
          <w:lang w:val="bs-Latn-BA"/>
        </w:rPr>
        <w:t xml:space="preserve">tvo  Kantona Sarajevo na e-mail </w:t>
      </w:r>
      <w:r w:rsidR="000E15C1" w:rsidRPr="00B9629D">
        <w:rPr>
          <w:lang w:val="bs-Latn-BA"/>
        </w:rPr>
        <w:fldChar w:fldCharType="begin"/>
      </w:r>
      <w:r w:rsidR="000E15C1" w:rsidRPr="00B9629D">
        <w:rPr>
          <w:lang w:val="bs-Latn-BA"/>
        </w:rPr>
        <w:instrText xml:space="preserve"> HYPERLINK "mailto:mirza.mrakovic@zzjzks.ba" </w:instrText>
      </w:r>
      <w:r w:rsidR="000E15C1" w:rsidRPr="00B9629D">
        <w:rPr>
          <w:lang w:val="bs-Latn-BA"/>
        </w:rPr>
        <w:fldChar w:fldCharType="separate"/>
      </w:r>
      <w:r w:rsidR="000E15C1" w:rsidRPr="00B9629D">
        <w:rPr>
          <w:rStyle w:val="Hyperlink"/>
          <w:lang w:val="bs-Latn-BA"/>
        </w:rPr>
        <w:t>mirza.mrakovic@zzjzks.ba</w:t>
      </w:r>
      <w:r w:rsidR="000E15C1" w:rsidRPr="00B9629D">
        <w:rPr>
          <w:lang w:val="bs-Latn-BA"/>
        </w:rPr>
        <w:fldChar w:fldCharType="end"/>
      </w:r>
      <w:r w:rsidR="000E15C1" w:rsidRPr="00B9629D">
        <w:rPr>
          <w:lang w:val="bs-Latn-BA"/>
        </w:rPr>
        <w:t xml:space="preserve"> i telefon 033/622 028.</w:t>
      </w:r>
    </w:p>
    <w:p w14:paraId="7CB19D9E" w14:textId="77777777" w:rsidR="000E15C1" w:rsidRPr="00B9629D" w:rsidRDefault="000E15C1" w:rsidP="002964CC">
      <w:pPr>
        <w:ind w:left="284" w:right="839"/>
        <w:jc w:val="both"/>
        <w:rPr>
          <w:lang w:val="bs-Latn-BA"/>
        </w:rPr>
      </w:pPr>
    </w:p>
    <w:p w14:paraId="025BE2D9" w14:textId="7CBD13E8" w:rsidR="00090640" w:rsidRPr="00B9629D" w:rsidRDefault="00090640" w:rsidP="002964CC">
      <w:pPr>
        <w:ind w:left="284" w:right="839"/>
        <w:jc w:val="both"/>
        <w:rPr>
          <w:lang w:val="bs-Latn-BA"/>
        </w:rPr>
      </w:pPr>
      <w:r w:rsidRPr="00B9629D">
        <w:rPr>
          <w:lang w:val="bs-Latn-BA"/>
        </w:rPr>
        <w:t>Škola je dužna da revidira Krizni plan pripravnosti i prilagodi Uputstvu.</w:t>
      </w:r>
    </w:p>
    <w:p w14:paraId="1A1A40DA" w14:textId="353C332A" w:rsidR="00090640" w:rsidRPr="00B9629D" w:rsidRDefault="00090640" w:rsidP="002964CC">
      <w:pPr>
        <w:ind w:left="284" w:right="839"/>
        <w:jc w:val="both"/>
        <w:rPr>
          <w:lang w:val="bs-Latn-BA"/>
        </w:rPr>
      </w:pPr>
      <w:r w:rsidRPr="00B9629D">
        <w:rPr>
          <w:lang w:val="bs-Latn-BA"/>
        </w:rPr>
        <w:t>U učionicama će biti vizuelni materijal poput postera i brošura koje u</w:t>
      </w:r>
      <w:r w:rsidR="007B3A9C" w:rsidRPr="00B9629D">
        <w:rPr>
          <w:lang w:val="bs-Latn-BA"/>
        </w:rPr>
        <w:t>kazuju na važnost održavanja</w:t>
      </w:r>
      <w:r w:rsidRPr="00B9629D">
        <w:rPr>
          <w:lang w:val="bs-Latn-BA"/>
        </w:rPr>
        <w:t xml:space="preserve"> fizičke distance i potrebe održavanja lične </w:t>
      </w:r>
      <w:r w:rsidR="007B3A9C" w:rsidRPr="00B9629D">
        <w:rPr>
          <w:lang w:val="bs-Latn-BA"/>
        </w:rPr>
        <w:t>hi</w:t>
      </w:r>
      <w:r w:rsidRPr="00B9629D">
        <w:rPr>
          <w:lang w:val="bs-Latn-BA"/>
        </w:rPr>
        <w:t>gi</w:t>
      </w:r>
      <w:r w:rsidR="007B3A9C" w:rsidRPr="00B9629D">
        <w:rPr>
          <w:lang w:val="bs-Latn-BA"/>
        </w:rPr>
        <w:t>j</w:t>
      </w:r>
      <w:r w:rsidRPr="00B9629D">
        <w:rPr>
          <w:lang w:val="bs-Latn-BA"/>
        </w:rPr>
        <w:t>ene. Za svaku učionicu</w:t>
      </w:r>
      <w:r w:rsidR="007B3A9C" w:rsidRPr="00B9629D">
        <w:rPr>
          <w:lang w:val="bs-Latn-BA"/>
        </w:rPr>
        <w:t xml:space="preserve"> će na ulazu na stolici stajati</w:t>
      </w:r>
      <w:r w:rsidRPr="00B9629D">
        <w:rPr>
          <w:lang w:val="bs-Latn-BA"/>
        </w:rPr>
        <w:t xml:space="preserve"> dezinfekciono sredstvo za slobodnu upotrebu učenicima i nastavnicima. Učionice moraju biti uvijek  prozračne.</w:t>
      </w:r>
    </w:p>
    <w:p w14:paraId="7C36B081" w14:textId="77777777" w:rsidR="00090640" w:rsidRPr="00B9629D" w:rsidRDefault="00090640" w:rsidP="002964CC">
      <w:pPr>
        <w:ind w:left="284" w:right="839"/>
        <w:jc w:val="both"/>
        <w:rPr>
          <w:lang w:val="bs-Latn-BA"/>
        </w:rPr>
      </w:pPr>
    </w:p>
    <w:p w14:paraId="591E3661" w14:textId="3FF8A1C6" w:rsidR="00090640" w:rsidRPr="00B9629D" w:rsidRDefault="008159C9" w:rsidP="002964CC">
      <w:pPr>
        <w:ind w:left="284" w:right="839"/>
        <w:jc w:val="center"/>
        <w:rPr>
          <w:b/>
          <w:lang w:val="bs-Latn-BA"/>
        </w:rPr>
      </w:pPr>
      <w:r w:rsidRPr="00B9629D">
        <w:rPr>
          <w:b/>
          <w:lang w:val="bs-Latn-BA"/>
        </w:rPr>
        <w:t>Član 4</w:t>
      </w:r>
      <w:r w:rsidR="00090640" w:rsidRPr="00B9629D">
        <w:rPr>
          <w:b/>
          <w:lang w:val="bs-Latn-BA"/>
        </w:rPr>
        <w:t>.</w:t>
      </w:r>
    </w:p>
    <w:p w14:paraId="77190844" w14:textId="77777777" w:rsidR="00090640" w:rsidRPr="00B9629D" w:rsidRDefault="00090640" w:rsidP="002964CC">
      <w:pPr>
        <w:ind w:left="284" w:right="839"/>
        <w:jc w:val="center"/>
        <w:rPr>
          <w:rStyle w:val="Emphasis"/>
        </w:rPr>
      </w:pPr>
      <w:r w:rsidRPr="00B9629D">
        <w:rPr>
          <w:rStyle w:val="Emphasis"/>
        </w:rPr>
        <w:t>(Organizacija rada, trajanje časa)</w:t>
      </w:r>
    </w:p>
    <w:p w14:paraId="165F2186" w14:textId="77777777" w:rsidR="00090640" w:rsidRPr="00B9629D" w:rsidRDefault="00090640" w:rsidP="002964CC">
      <w:pPr>
        <w:ind w:left="284" w:right="839"/>
      </w:pPr>
    </w:p>
    <w:p w14:paraId="5A95DF3B" w14:textId="77777777" w:rsidR="007B3A9C" w:rsidRPr="00B9629D" w:rsidRDefault="00090640" w:rsidP="002964CC">
      <w:pPr>
        <w:ind w:left="284" w:right="839"/>
        <w:jc w:val="both"/>
      </w:pPr>
      <w:r w:rsidRPr="00B9629D">
        <w:t>Čas traje 45 minuta.</w:t>
      </w:r>
    </w:p>
    <w:p w14:paraId="42A1B433" w14:textId="07DD4CD1" w:rsidR="00637913" w:rsidRPr="00B9629D" w:rsidRDefault="00D54C5F" w:rsidP="002964CC">
      <w:pPr>
        <w:ind w:left="284" w:right="839"/>
        <w:jc w:val="both"/>
      </w:pPr>
      <w:r w:rsidRPr="00B9629D">
        <w:t xml:space="preserve">Prva smjena </w:t>
      </w:r>
      <w:r w:rsidR="007B3A9C" w:rsidRPr="00B9629D">
        <w:t xml:space="preserve"> počinje u </w:t>
      </w:r>
      <w:r w:rsidR="00874C66" w:rsidRPr="00B9629D">
        <w:t xml:space="preserve"> 8:</w:t>
      </w:r>
      <w:r w:rsidR="00090640" w:rsidRPr="00B9629D">
        <w:t xml:space="preserve">00 </w:t>
      </w:r>
      <w:r w:rsidR="00874C66" w:rsidRPr="00B9629D">
        <w:t>a završava u 13:05 sati. Druga smjena</w:t>
      </w:r>
      <w:r w:rsidR="008159C9" w:rsidRPr="00B9629D">
        <w:t xml:space="preserve"> za učenike od I do V razreda  </w:t>
      </w:r>
      <w:r w:rsidR="00874C66" w:rsidRPr="00B9629D">
        <w:t xml:space="preserve"> počinje u 14:00</w:t>
      </w:r>
      <w:r w:rsidR="00090640" w:rsidRPr="00B9629D">
        <w:t xml:space="preserve">  </w:t>
      </w:r>
      <w:r w:rsidR="007B3A9C" w:rsidRPr="00B9629D">
        <w:t xml:space="preserve">a </w:t>
      </w:r>
      <w:r w:rsidR="008159C9" w:rsidRPr="00B9629D">
        <w:t>završava  u 18</w:t>
      </w:r>
      <w:r w:rsidR="00874C66" w:rsidRPr="00B9629D">
        <w:t>:</w:t>
      </w:r>
      <w:r w:rsidR="008159C9" w:rsidRPr="00B9629D">
        <w:t>15 sati. Druga smjena za učenike od VI do IX raz</w:t>
      </w:r>
      <w:r w:rsidR="00821B9D" w:rsidRPr="00B9629D">
        <w:t>red</w:t>
      </w:r>
      <w:r w:rsidR="008159C9" w:rsidRPr="00B9629D">
        <w:t>a počinje u 13:00 a završava u 18:15 sati.</w:t>
      </w:r>
    </w:p>
    <w:p w14:paraId="508AD33B" w14:textId="7F9BBFF0" w:rsidR="00090640" w:rsidRPr="00B9629D" w:rsidRDefault="00090640" w:rsidP="002964CC">
      <w:pPr>
        <w:ind w:left="284" w:right="839"/>
        <w:jc w:val="both"/>
      </w:pPr>
      <w:r w:rsidRPr="00B9629D">
        <w:t>Nakon završetka</w:t>
      </w:r>
      <w:r w:rsidR="00874C66" w:rsidRPr="00B9629D">
        <w:t xml:space="preserve"> svake smjene </w:t>
      </w:r>
      <w:r w:rsidRPr="00B9629D">
        <w:t xml:space="preserve"> učionice se prozračuju, čiste i dezinfikuju.</w:t>
      </w:r>
    </w:p>
    <w:p w14:paraId="41C02401" w14:textId="0C53670E" w:rsidR="005F7DCA" w:rsidRPr="00B9629D" w:rsidRDefault="005F7DCA" w:rsidP="00C77631">
      <w:pPr>
        <w:ind w:right="839"/>
        <w:rPr>
          <w:b/>
          <w:lang w:val="bs-Latn-BA"/>
        </w:rPr>
      </w:pPr>
    </w:p>
    <w:p w14:paraId="529220C4" w14:textId="26D124F5" w:rsidR="00090640" w:rsidRPr="00B9629D" w:rsidRDefault="008159C9" w:rsidP="002964CC">
      <w:pPr>
        <w:ind w:left="284" w:right="839"/>
        <w:jc w:val="center"/>
        <w:rPr>
          <w:b/>
          <w:lang w:val="bs-Latn-BA"/>
        </w:rPr>
      </w:pPr>
      <w:r w:rsidRPr="00B9629D">
        <w:rPr>
          <w:b/>
          <w:lang w:val="bs-Latn-BA"/>
        </w:rPr>
        <w:t>Član 5</w:t>
      </w:r>
      <w:r w:rsidR="00090640" w:rsidRPr="00B9629D">
        <w:rPr>
          <w:b/>
          <w:lang w:val="bs-Latn-BA"/>
        </w:rPr>
        <w:t>.</w:t>
      </w:r>
    </w:p>
    <w:p w14:paraId="4AFFCE8D" w14:textId="77777777" w:rsidR="00090640" w:rsidRPr="00B9629D" w:rsidRDefault="00090640" w:rsidP="002964CC">
      <w:pPr>
        <w:ind w:left="284" w:right="839"/>
        <w:jc w:val="center"/>
        <w:rPr>
          <w:rStyle w:val="Emphasis"/>
        </w:rPr>
      </w:pPr>
      <w:r w:rsidRPr="00B9629D">
        <w:rPr>
          <w:rStyle w:val="Emphasis"/>
        </w:rPr>
        <w:t xml:space="preserve"> (Odmori i pauze)</w:t>
      </w:r>
    </w:p>
    <w:p w14:paraId="52A3DEC6" w14:textId="77777777" w:rsidR="00090640" w:rsidRPr="00B9629D" w:rsidRDefault="00090640" w:rsidP="002964CC">
      <w:pPr>
        <w:ind w:left="284" w:right="839"/>
      </w:pPr>
    </w:p>
    <w:p w14:paraId="73A62CD1" w14:textId="4A90DF6F" w:rsidR="00637913" w:rsidRPr="00B9629D" w:rsidRDefault="00090640" w:rsidP="002964CC">
      <w:pPr>
        <w:ind w:left="284" w:right="839"/>
        <w:jc w:val="both"/>
      </w:pPr>
      <w:r w:rsidRPr="00B9629D">
        <w:t>Mali odmor t</w:t>
      </w:r>
      <w:r w:rsidR="003876C7" w:rsidRPr="00B9629D">
        <w:t>raje 5 minuta, a veliki odmor 15</w:t>
      </w:r>
      <w:r w:rsidRPr="00B9629D">
        <w:t xml:space="preserve"> minuta.     </w:t>
      </w:r>
    </w:p>
    <w:p w14:paraId="4912346D" w14:textId="77777777" w:rsidR="00090640" w:rsidRPr="00B9629D" w:rsidRDefault="00090640" w:rsidP="002964CC">
      <w:pPr>
        <w:ind w:left="284" w:right="839"/>
        <w:jc w:val="both"/>
      </w:pPr>
      <w:r w:rsidRPr="00B9629D">
        <w:t>Učenici razredne nastave ( od 1.- 5. razreda) mogu veliki odmor provest</w:t>
      </w:r>
      <w:r w:rsidR="00637913" w:rsidRPr="00B9629D">
        <w:t xml:space="preserve">i u dvorištu škole uz prisusto </w:t>
      </w:r>
      <w:r w:rsidRPr="00B9629D">
        <w:t>nastavnika i voditi računa o poštivanju higijensko-epidemioloških mjera.</w:t>
      </w:r>
    </w:p>
    <w:p w14:paraId="5A722605" w14:textId="78B5CBF6" w:rsidR="00637913" w:rsidRPr="00B9629D" w:rsidRDefault="00090640" w:rsidP="002964CC">
      <w:pPr>
        <w:ind w:left="284" w:right="839"/>
        <w:jc w:val="both"/>
      </w:pPr>
      <w:r w:rsidRPr="00B9629D">
        <w:lastRenderedPageBreak/>
        <w:t>Učenici predmetne nastave (od 6. – 9.</w:t>
      </w:r>
      <w:r w:rsidR="000D6105" w:rsidRPr="00B9629D">
        <w:t xml:space="preserve"> </w:t>
      </w:r>
      <w:r w:rsidRPr="00B9629D">
        <w:t>razreda) veliki odmor provode u učionici u kojoj prate nastavu  kako bi se izbjegle gužve i mješanje grupa.</w:t>
      </w:r>
    </w:p>
    <w:p w14:paraId="02AA4F06" w14:textId="77777777" w:rsidR="000E15C1" w:rsidRPr="00B9629D" w:rsidRDefault="00090640" w:rsidP="002964CC">
      <w:pPr>
        <w:ind w:left="284" w:right="839"/>
        <w:jc w:val="both"/>
      </w:pPr>
      <w:r w:rsidRPr="00B9629D">
        <w:t>Redari u odje</w:t>
      </w:r>
      <w:r w:rsidR="000D6105" w:rsidRPr="00B9629D">
        <w:t>ljenju se uključuju u praćenje</w:t>
      </w:r>
      <w:r w:rsidRPr="00B9629D">
        <w:t xml:space="preserve"> provođenja higijensko-epidemioloških mjera u  učionicama za vrijeme odmora.</w:t>
      </w:r>
    </w:p>
    <w:p w14:paraId="18382058" w14:textId="415C07F6" w:rsidR="000D6105" w:rsidRPr="00B9629D" w:rsidRDefault="000D6105" w:rsidP="002964CC">
      <w:pPr>
        <w:ind w:left="284" w:right="839"/>
        <w:jc w:val="both"/>
      </w:pPr>
      <w:r w:rsidRPr="00B9629D">
        <w:t>U vrijeme odmora  preporučeno je pojačano prisustvo nastavnika.</w:t>
      </w:r>
    </w:p>
    <w:p w14:paraId="30D4CF13" w14:textId="76A534F0" w:rsidR="00090640" w:rsidRPr="00B9629D" w:rsidRDefault="00090640" w:rsidP="00C77631">
      <w:pPr>
        <w:ind w:right="839"/>
      </w:pPr>
    </w:p>
    <w:p w14:paraId="6F18E0A5" w14:textId="740A4BEC" w:rsidR="00090640" w:rsidRPr="00B9629D" w:rsidRDefault="00090640" w:rsidP="002964CC">
      <w:pPr>
        <w:ind w:left="284" w:right="839"/>
        <w:jc w:val="center"/>
        <w:rPr>
          <w:b/>
          <w:bCs/>
        </w:rPr>
      </w:pPr>
      <w:r w:rsidRPr="00B9629D">
        <w:rPr>
          <w:b/>
          <w:bCs/>
        </w:rPr>
        <w:t>Č</w:t>
      </w:r>
      <w:proofErr w:type="spellStart"/>
      <w:r w:rsidRPr="00B9629D">
        <w:rPr>
          <w:b/>
          <w:bCs/>
          <w:lang w:val="en-US"/>
        </w:rPr>
        <w:t>lan</w:t>
      </w:r>
      <w:proofErr w:type="spellEnd"/>
      <w:r w:rsidR="008159C9" w:rsidRPr="00B9629D">
        <w:rPr>
          <w:b/>
          <w:bCs/>
        </w:rPr>
        <w:t xml:space="preserve"> 6</w:t>
      </w:r>
      <w:r w:rsidRPr="00B9629D">
        <w:rPr>
          <w:b/>
          <w:bCs/>
        </w:rPr>
        <w:t>.</w:t>
      </w:r>
    </w:p>
    <w:p w14:paraId="286F047E" w14:textId="14027722" w:rsidR="00090640" w:rsidRDefault="00090640" w:rsidP="002964CC">
      <w:pPr>
        <w:ind w:left="284" w:right="839"/>
        <w:jc w:val="center"/>
        <w:rPr>
          <w:rStyle w:val="Emphasis"/>
        </w:rPr>
      </w:pPr>
      <w:r w:rsidRPr="00B9629D">
        <w:rPr>
          <w:rStyle w:val="Emphasis"/>
        </w:rPr>
        <w:t>(Učeničke užine)</w:t>
      </w:r>
    </w:p>
    <w:p w14:paraId="3DA1154A" w14:textId="77777777" w:rsidR="002964CC" w:rsidRPr="00B9629D" w:rsidRDefault="002964CC" w:rsidP="002964CC">
      <w:pPr>
        <w:ind w:left="284" w:right="839"/>
        <w:jc w:val="center"/>
        <w:rPr>
          <w:rStyle w:val="Emphasis"/>
        </w:rPr>
      </w:pPr>
    </w:p>
    <w:p w14:paraId="460C14A3" w14:textId="77777777" w:rsidR="00090640" w:rsidRPr="00B9629D" w:rsidRDefault="00090640" w:rsidP="002964CC">
      <w:pPr>
        <w:ind w:left="284" w:right="839"/>
        <w:jc w:val="both"/>
        <w:rPr>
          <w:rStyle w:val="Emphasis"/>
          <w:i w:val="0"/>
        </w:rPr>
      </w:pPr>
      <w:r w:rsidRPr="00B9629D">
        <w:rPr>
          <w:rStyle w:val="Emphasis"/>
          <w:i w:val="0"/>
        </w:rPr>
        <w:t>U učionici je moguće  konzumiranje užina za grupu koja prati nastavu.</w:t>
      </w:r>
    </w:p>
    <w:p w14:paraId="58809A43" w14:textId="77777777" w:rsidR="00090640" w:rsidRPr="00B9629D" w:rsidRDefault="00090640" w:rsidP="002964CC">
      <w:pPr>
        <w:ind w:left="284" w:right="839"/>
        <w:jc w:val="both"/>
        <w:rPr>
          <w:rStyle w:val="Emphasis"/>
          <w:i w:val="0"/>
        </w:rPr>
      </w:pPr>
      <w:r w:rsidRPr="00B9629D">
        <w:rPr>
          <w:rStyle w:val="Emphasis"/>
          <w:i w:val="0"/>
        </w:rPr>
        <w:t>Nije dozvoljeno korištenje zajedničkih prostorija  škole za konzumiranje užina.</w:t>
      </w:r>
    </w:p>
    <w:p w14:paraId="58AAEF81" w14:textId="77777777" w:rsidR="00090640" w:rsidRPr="00B9629D" w:rsidRDefault="00090640" w:rsidP="002964CC">
      <w:pPr>
        <w:ind w:left="284" w:right="839"/>
        <w:jc w:val="both"/>
        <w:rPr>
          <w:rStyle w:val="Emphasis"/>
          <w:i w:val="0"/>
        </w:rPr>
      </w:pPr>
      <w:r w:rsidRPr="00B9629D">
        <w:rPr>
          <w:rStyle w:val="Emphasis"/>
          <w:i w:val="0"/>
        </w:rPr>
        <w:t>Potrebno je stalno podsjećanje na higijenu ruku i površina kao i provođenje higijensko-epidemioloških mjera.</w:t>
      </w:r>
    </w:p>
    <w:p w14:paraId="30B308AC" w14:textId="77777777" w:rsidR="00090640" w:rsidRPr="00B9629D" w:rsidRDefault="00090640" w:rsidP="002964CC">
      <w:pPr>
        <w:ind w:left="284" w:right="839"/>
      </w:pPr>
    </w:p>
    <w:p w14:paraId="5F607C09" w14:textId="20495B0E" w:rsidR="00090640" w:rsidRPr="00B9629D" w:rsidRDefault="00090640" w:rsidP="002964CC">
      <w:pPr>
        <w:ind w:left="284" w:right="839"/>
        <w:jc w:val="center"/>
        <w:rPr>
          <w:b/>
          <w:bCs/>
        </w:rPr>
      </w:pPr>
      <w:r w:rsidRPr="00B9629D">
        <w:rPr>
          <w:b/>
          <w:bCs/>
        </w:rPr>
        <w:t>Č</w:t>
      </w:r>
      <w:proofErr w:type="spellStart"/>
      <w:r w:rsidRPr="00B9629D">
        <w:rPr>
          <w:b/>
          <w:bCs/>
          <w:lang w:val="en-US"/>
        </w:rPr>
        <w:t>lan</w:t>
      </w:r>
      <w:proofErr w:type="spellEnd"/>
      <w:r w:rsidR="008159C9" w:rsidRPr="00B9629D">
        <w:rPr>
          <w:b/>
          <w:bCs/>
        </w:rPr>
        <w:t xml:space="preserve"> 7</w:t>
      </w:r>
      <w:r w:rsidRPr="00B9629D">
        <w:rPr>
          <w:b/>
          <w:bCs/>
        </w:rPr>
        <w:t>.</w:t>
      </w:r>
    </w:p>
    <w:p w14:paraId="13833F09" w14:textId="3095F173" w:rsidR="00090640" w:rsidRDefault="00090640" w:rsidP="002964CC">
      <w:pPr>
        <w:ind w:left="284" w:right="839"/>
        <w:jc w:val="center"/>
        <w:rPr>
          <w:rStyle w:val="Emphasis"/>
        </w:rPr>
      </w:pPr>
      <w:r w:rsidRPr="00B9629D">
        <w:rPr>
          <w:rStyle w:val="Emphasis"/>
        </w:rPr>
        <w:t>(Vannastavne aktivnosti)</w:t>
      </w:r>
    </w:p>
    <w:p w14:paraId="035CA3BF" w14:textId="77777777" w:rsidR="002964CC" w:rsidRPr="00B9629D" w:rsidRDefault="002964CC" w:rsidP="002964CC">
      <w:pPr>
        <w:ind w:left="284" w:right="839"/>
        <w:jc w:val="center"/>
        <w:rPr>
          <w:rStyle w:val="Emphasis"/>
        </w:rPr>
      </w:pPr>
    </w:p>
    <w:p w14:paraId="2D1606F9" w14:textId="77777777" w:rsidR="00090640" w:rsidRPr="00B9629D" w:rsidRDefault="00090640" w:rsidP="002964CC">
      <w:pPr>
        <w:ind w:left="284" w:right="839"/>
        <w:jc w:val="both"/>
        <w:rPr>
          <w:lang w:val="en-US"/>
        </w:rPr>
      </w:pPr>
      <w:proofErr w:type="spellStart"/>
      <w:r w:rsidRPr="00B9629D">
        <w:rPr>
          <w:lang w:val="en-US"/>
        </w:rPr>
        <w:t>Vannastavne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aktivnosti</w:t>
      </w:r>
      <w:proofErr w:type="spellEnd"/>
      <w:r w:rsidRPr="00B9629D">
        <w:rPr>
          <w:lang w:val="en-US"/>
        </w:rPr>
        <w:t xml:space="preserve"> se </w:t>
      </w:r>
      <w:proofErr w:type="spellStart"/>
      <w:r w:rsidRPr="00B9629D">
        <w:rPr>
          <w:lang w:val="en-US"/>
        </w:rPr>
        <w:t>mogu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organizovati</w:t>
      </w:r>
      <w:proofErr w:type="spellEnd"/>
      <w:r w:rsidRPr="00B9629D">
        <w:rPr>
          <w:lang w:val="en-US"/>
        </w:rPr>
        <w:t xml:space="preserve"> u online </w:t>
      </w:r>
      <w:proofErr w:type="spellStart"/>
      <w:r w:rsidRPr="00B9629D">
        <w:rPr>
          <w:lang w:val="en-US"/>
        </w:rPr>
        <w:t>okruženju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uz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maksimalno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korištenje</w:t>
      </w:r>
      <w:proofErr w:type="spellEnd"/>
      <w:r w:rsidRPr="00B9629D">
        <w:rPr>
          <w:lang w:val="en-US"/>
        </w:rPr>
        <w:t xml:space="preserve"> video/audio </w:t>
      </w:r>
      <w:proofErr w:type="spellStart"/>
      <w:r w:rsidRPr="00B9629D">
        <w:rPr>
          <w:lang w:val="en-US"/>
        </w:rPr>
        <w:t>poziva</w:t>
      </w:r>
      <w:proofErr w:type="spellEnd"/>
      <w:r w:rsidRPr="00B9629D">
        <w:rPr>
          <w:lang w:val="en-US"/>
        </w:rPr>
        <w:t xml:space="preserve"> u </w:t>
      </w:r>
      <w:proofErr w:type="spellStart"/>
      <w:r w:rsidRPr="00B9629D">
        <w:rPr>
          <w:lang w:val="en-US"/>
        </w:rPr>
        <w:t>aktivnoj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interakciji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nastavnika</w:t>
      </w:r>
      <w:proofErr w:type="spellEnd"/>
      <w:r w:rsidRPr="00B9629D">
        <w:rPr>
          <w:lang w:val="en-US"/>
        </w:rPr>
        <w:t xml:space="preserve"> </w:t>
      </w:r>
      <w:proofErr w:type="spellStart"/>
      <w:proofErr w:type="gramStart"/>
      <w:r w:rsidRPr="00B9629D">
        <w:rPr>
          <w:lang w:val="en-US"/>
        </w:rPr>
        <w:t>sa</w:t>
      </w:r>
      <w:proofErr w:type="spellEnd"/>
      <w:proofErr w:type="gram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učenikom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ili</w:t>
      </w:r>
      <w:proofErr w:type="spellEnd"/>
      <w:r w:rsidRPr="00B9629D">
        <w:rPr>
          <w:lang w:val="en-US"/>
        </w:rPr>
        <w:t xml:space="preserve"> u </w:t>
      </w:r>
      <w:proofErr w:type="spellStart"/>
      <w:r w:rsidRPr="00B9629D">
        <w:rPr>
          <w:lang w:val="en-US"/>
        </w:rPr>
        <w:t>školi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ili</w:t>
      </w:r>
      <w:proofErr w:type="spellEnd"/>
      <w:r w:rsidRPr="00B9629D">
        <w:rPr>
          <w:lang w:val="en-US"/>
        </w:rPr>
        <w:t xml:space="preserve"> van </w:t>
      </w:r>
      <w:proofErr w:type="spellStart"/>
      <w:r w:rsidRPr="00B9629D">
        <w:rPr>
          <w:lang w:val="en-US"/>
        </w:rPr>
        <w:t>objekta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škole</w:t>
      </w:r>
      <w:proofErr w:type="spellEnd"/>
      <w:r w:rsidRPr="00B9629D">
        <w:rPr>
          <w:lang w:val="en-US"/>
        </w:rPr>
        <w:t xml:space="preserve">. </w:t>
      </w:r>
      <w:proofErr w:type="spellStart"/>
      <w:r w:rsidRPr="00B9629D">
        <w:rPr>
          <w:lang w:val="en-US"/>
        </w:rPr>
        <w:t>Odvijanje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vannastavnih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aktivnosti</w:t>
      </w:r>
      <w:proofErr w:type="spellEnd"/>
      <w:r w:rsidRPr="00B9629D">
        <w:rPr>
          <w:lang w:val="en-US"/>
        </w:rPr>
        <w:t xml:space="preserve"> u </w:t>
      </w:r>
      <w:proofErr w:type="spellStart"/>
      <w:r w:rsidRPr="00B9629D">
        <w:rPr>
          <w:lang w:val="en-US"/>
        </w:rPr>
        <w:t>školi</w:t>
      </w:r>
      <w:proofErr w:type="spellEnd"/>
      <w:r w:rsidRPr="00B9629D">
        <w:rPr>
          <w:lang w:val="en-US"/>
        </w:rPr>
        <w:t xml:space="preserve"> </w:t>
      </w:r>
      <w:proofErr w:type="spellStart"/>
      <w:proofErr w:type="gramStart"/>
      <w:r w:rsidRPr="00B9629D">
        <w:rPr>
          <w:lang w:val="en-US"/>
        </w:rPr>
        <w:t>ili</w:t>
      </w:r>
      <w:proofErr w:type="spellEnd"/>
      <w:proofErr w:type="gramEnd"/>
      <w:r w:rsidRPr="00B9629D">
        <w:rPr>
          <w:lang w:val="en-US"/>
        </w:rPr>
        <w:t xml:space="preserve"> van </w:t>
      </w:r>
      <w:proofErr w:type="spellStart"/>
      <w:r w:rsidRPr="00B9629D">
        <w:rPr>
          <w:lang w:val="en-US"/>
        </w:rPr>
        <w:t>objekta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škole</w:t>
      </w:r>
      <w:proofErr w:type="spellEnd"/>
      <w:r w:rsidRPr="00B9629D">
        <w:rPr>
          <w:lang w:val="en-US"/>
        </w:rPr>
        <w:t xml:space="preserve">, </w:t>
      </w:r>
      <w:proofErr w:type="spellStart"/>
      <w:r w:rsidRPr="00B9629D">
        <w:rPr>
          <w:lang w:val="en-US"/>
        </w:rPr>
        <w:t>moguće</w:t>
      </w:r>
      <w:proofErr w:type="spellEnd"/>
      <w:r w:rsidRPr="00B9629D">
        <w:rPr>
          <w:lang w:val="en-US"/>
        </w:rPr>
        <w:t xml:space="preserve"> je pod </w:t>
      </w:r>
      <w:proofErr w:type="spellStart"/>
      <w:r w:rsidRPr="00B9629D">
        <w:rPr>
          <w:lang w:val="en-US"/>
        </w:rPr>
        <w:t>istim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higijensko-epidemiološkim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uslovima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kao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za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redovan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nastavni</w:t>
      </w:r>
      <w:proofErr w:type="spellEnd"/>
      <w:r w:rsidRPr="00B9629D">
        <w:rPr>
          <w:lang w:val="en-US"/>
        </w:rPr>
        <w:t xml:space="preserve"> process.</w:t>
      </w:r>
    </w:p>
    <w:p w14:paraId="41165BF8" w14:textId="77777777" w:rsidR="00090640" w:rsidRPr="00B9629D" w:rsidRDefault="00090640" w:rsidP="002964CC">
      <w:pPr>
        <w:ind w:left="284" w:right="839"/>
        <w:jc w:val="both"/>
        <w:rPr>
          <w:lang w:val="en-US"/>
        </w:rPr>
      </w:pPr>
      <w:proofErr w:type="spellStart"/>
      <w:r w:rsidRPr="00B9629D">
        <w:rPr>
          <w:lang w:val="en-US"/>
        </w:rPr>
        <w:t>Dodatna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i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dopunska</w:t>
      </w:r>
      <w:proofErr w:type="spellEnd"/>
      <w:r w:rsidRPr="00B9629D">
        <w:rPr>
          <w:lang w:val="en-US"/>
        </w:rPr>
        <w:t xml:space="preserve"> </w:t>
      </w:r>
      <w:proofErr w:type="spellStart"/>
      <w:proofErr w:type="gramStart"/>
      <w:r w:rsidRPr="00B9629D">
        <w:rPr>
          <w:lang w:val="en-US"/>
        </w:rPr>
        <w:t>nastava</w:t>
      </w:r>
      <w:proofErr w:type="spellEnd"/>
      <w:r w:rsidRPr="00B9629D">
        <w:rPr>
          <w:lang w:val="en-US"/>
        </w:rPr>
        <w:t xml:space="preserve">  </w:t>
      </w:r>
      <w:proofErr w:type="spellStart"/>
      <w:r w:rsidRPr="00B9629D">
        <w:rPr>
          <w:lang w:val="en-US"/>
        </w:rPr>
        <w:t>organizira</w:t>
      </w:r>
      <w:proofErr w:type="spellEnd"/>
      <w:proofErr w:type="gramEnd"/>
      <w:r w:rsidRPr="00B9629D">
        <w:rPr>
          <w:lang w:val="en-US"/>
        </w:rPr>
        <w:t xml:space="preserve"> se u </w:t>
      </w:r>
      <w:proofErr w:type="spellStart"/>
      <w:r w:rsidRPr="00B9629D">
        <w:rPr>
          <w:lang w:val="en-US"/>
        </w:rPr>
        <w:t>školi</w:t>
      </w:r>
      <w:proofErr w:type="spellEnd"/>
      <w:r w:rsidRPr="00B9629D">
        <w:rPr>
          <w:lang w:val="en-US"/>
        </w:rPr>
        <w:t xml:space="preserve"> pod </w:t>
      </w:r>
      <w:proofErr w:type="spellStart"/>
      <w:r w:rsidRPr="00B9629D">
        <w:rPr>
          <w:lang w:val="en-US"/>
        </w:rPr>
        <w:t>istim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higijensko-epidemiološkim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uslovima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kao</w:t>
      </w:r>
      <w:proofErr w:type="spellEnd"/>
      <w:r w:rsidRPr="00B9629D">
        <w:rPr>
          <w:lang w:val="en-US"/>
        </w:rPr>
        <w:t xml:space="preserve">  </w:t>
      </w:r>
      <w:proofErr w:type="spellStart"/>
      <w:r w:rsidRPr="00B9629D">
        <w:rPr>
          <w:lang w:val="en-US"/>
        </w:rPr>
        <w:t>za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redovan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nastavni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proces</w:t>
      </w:r>
      <w:proofErr w:type="spellEnd"/>
      <w:r w:rsidRPr="00B9629D">
        <w:rPr>
          <w:lang w:val="en-US"/>
        </w:rPr>
        <w:t>.</w:t>
      </w:r>
    </w:p>
    <w:p w14:paraId="11D306F3" w14:textId="77777777" w:rsidR="00637913" w:rsidRPr="00B9629D" w:rsidRDefault="00637913" w:rsidP="002964CC">
      <w:pPr>
        <w:ind w:left="284" w:right="839"/>
      </w:pPr>
    </w:p>
    <w:p w14:paraId="67BE4130" w14:textId="6EC02683" w:rsidR="00090640" w:rsidRPr="00B9629D" w:rsidRDefault="008159C9" w:rsidP="002964CC">
      <w:pPr>
        <w:ind w:left="284" w:right="839"/>
        <w:jc w:val="center"/>
        <w:rPr>
          <w:b/>
          <w:lang w:val="en-US"/>
        </w:rPr>
      </w:pPr>
      <w:proofErr w:type="spellStart"/>
      <w:r w:rsidRPr="00B9629D">
        <w:rPr>
          <w:b/>
          <w:lang w:val="en-US"/>
        </w:rPr>
        <w:t>Član</w:t>
      </w:r>
      <w:proofErr w:type="spellEnd"/>
      <w:r w:rsidRPr="00B9629D">
        <w:rPr>
          <w:b/>
          <w:lang w:val="en-US"/>
        </w:rPr>
        <w:t xml:space="preserve"> 8</w:t>
      </w:r>
      <w:r w:rsidR="00090640" w:rsidRPr="00B9629D">
        <w:rPr>
          <w:b/>
          <w:lang w:val="en-US"/>
        </w:rPr>
        <w:t>.</w:t>
      </w:r>
    </w:p>
    <w:p w14:paraId="08D7AF06" w14:textId="5C29FDFF" w:rsidR="00637913" w:rsidRDefault="00090640" w:rsidP="002964CC">
      <w:pPr>
        <w:ind w:left="284" w:right="839"/>
        <w:jc w:val="center"/>
        <w:rPr>
          <w:rStyle w:val="Emphasis"/>
        </w:rPr>
      </w:pPr>
      <w:r w:rsidRPr="00B9629D">
        <w:rPr>
          <w:rStyle w:val="Emphasis"/>
        </w:rPr>
        <w:t>(Tjelesni i zdravstveni odgoj)</w:t>
      </w:r>
    </w:p>
    <w:p w14:paraId="5201F80D" w14:textId="77777777" w:rsidR="002964CC" w:rsidRPr="00B9629D" w:rsidRDefault="002964CC" w:rsidP="002964CC">
      <w:pPr>
        <w:ind w:left="284" w:right="839"/>
        <w:jc w:val="center"/>
        <w:rPr>
          <w:rStyle w:val="Emphasis"/>
        </w:rPr>
      </w:pPr>
    </w:p>
    <w:p w14:paraId="556231D3" w14:textId="77777777" w:rsidR="00090640" w:rsidRPr="00B9629D" w:rsidRDefault="00090640" w:rsidP="002964CC">
      <w:pPr>
        <w:ind w:left="284" w:right="839"/>
        <w:jc w:val="both"/>
      </w:pPr>
      <w:proofErr w:type="spellStart"/>
      <w:r w:rsidRPr="00B9629D">
        <w:rPr>
          <w:lang w:val="en-US"/>
        </w:rPr>
        <w:t>Tjelesni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i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zdravstveni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odgoj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realizira</w:t>
      </w:r>
      <w:proofErr w:type="spellEnd"/>
      <w:r w:rsidRPr="00B9629D">
        <w:rPr>
          <w:lang w:val="en-US"/>
        </w:rPr>
        <w:t xml:space="preserve"> se u </w:t>
      </w:r>
      <w:proofErr w:type="spellStart"/>
      <w:r w:rsidRPr="00B9629D">
        <w:rPr>
          <w:lang w:val="en-US"/>
        </w:rPr>
        <w:t>fiskulturnoj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sali</w:t>
      </w:r>
      <w:proofErr w:type="spellEnd"/>
      <w:r w:rsidRPr="00B9629D">
        <w:rPr>
          <w:lang w:val="en-US"/>
        </w:rPr>
        <w:t xml:space="preserve">. </w:t>
      </w:r>
      <w:proofErr w:type="spellStart"/>
      <w:r w:rsidRPr="00B9629D">
        <w:rPr>
          <w:lang w:val="en-US"/>
        </w:rPr>
        <w:t>Kad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uslovi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dozvoljavaju</w:t>
      </w:r>
      <w:proofErr w:type="spellEnd"/>
      <w:r w:rsidRPr="00B9629D">
        <w:rPr>
          <w:lang w:val="en-US"/>
        </w:rPr>
        <w:t xml:space="preserve">, </w:t>
      </w:r>
      <w:proofErr w:type="spellStart"/>
      <w:r w:rsidRPr="00B9629D">
        <w:rPr>
          <w:lang w:val="en-US"/>
        </w:rPr>
        <w:t>nastavu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tjelesnog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i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zdravstvenog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odgoja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održavati</w:t>
      </w:r>
      <w:proofErr w:type="spellEnd"/>
      <w:r w:rsidRPr="00B9629D">
        <w:rPr>
          <w:lang w:val="en-US"/>
        </w:rPr>
        <w:t xml:space="preserve"> </w:t>
      </w:r>
      <w:proofErr w:type="spellStart"/>
      <w:proofErr w:type="gramStart"/>
      <w:r w:rsidRPr="00B9629D">
        <w:rPr>
          <w:lang w:val="en-US"/>
        </w:rPr>
        <w:t>na</w:t>
      </w:r>
      <w:proofErr w:type="spellEnd"/>
      <w:proofErr w:type="gram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školskom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igralištu</w:t>
      </w:r>
      <w:proofErr w:type="spellEnd"/>
      <w:r w:rsidRPr="00B9629D">
        <w:rPr>
          <w:lang w:val="en-US"/>
        </w:rPr>
        <w:t xml:space="preserve">. </w:t>
      </w:r>
      <w:proofErr w:type="spellStart"/>
      <w:r w:rsidRPr="00B9629D">
        <w:rPr>
          <w:lang w:val="en-US"/>
        </w:rPr>
        <w:t>Obavezno</w:t>
      </w:r>
      <w:proofErr w:type="spellEnd"/>
      <w:r w:rsidRPr="00B9629D">
        <w:rPr>
          <w:lang w:val="en-US"/>
        </w:rPr>
        <w:t xml:space="preserve"> je </w:t>
      </w:r>
      <w:proofErr w:type="spellStart"/>
      <w:r w:rsidRPr="00B9629D">
        <w:rPr>
          <w:lang w:val="en-US"/>
        </w:rPr>
        <w:t>poštivanje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higijensko-epidemioloških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mjera</w:t>
      </w:r>
      <w:proofErr w:type="spellEnd"/>
      <w:r w:rsidRPr="00B9629D">
        <w:rPr>
          <w:lang w:val="en-US"/>
        </w:rPr>
        <w:t xml:space="preserve"> u </w:t>
      </w:r>
      <w:proofErr w:type="spellStart"/>
      <w:r w:rsidRPr="00B9629D">
        <w:rPr>
          <w:lang w:val="en-US"/>
        </w:rPr>
        <w:t>svlačionicama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i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za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vrijeme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izvođenja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nastave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tjelesnog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i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zdravstvenog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odgoja</w:t>
      </w:r>
      <w:proofErr w:type="spellEnd"/>
      <w:r w:rsidRPr="00B9629D">
        <w:rPr>
          <w:lang w:val="en-US"/>
        </w:rPr>
        <w:t xml:space="preserve">. </w:t>
      </w:r>
      <w:proofErr w:type="spellStart"/>
      <w:r w:rsidRPr="00B9629D">
        <w:rPr>
          <w:lang w:val="en-US"/>
        </w:rPr>
        <w:t>Sve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vrijeme</w:t>
      </w:r>
      <w:proofErr w:type="spellEnd"/>
      <w:r w:rsidRPr="00B9629D">
        <w:rPr>
          <w:lang w:val="en-US"/>
        </w:rPr>
        <w:t xml:space="preserve"> se mora </w:t>
      </w:r>
      <w:proofErr w:type="spellStart"/>
      <w:r w:rsidRPr="00B9629D">
        <w:rPr>
          <w:lang w:val="en-US"/>
        </w:rPr>
        <w:t>održavati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fizička</w:t>
      </w:r>
      <w:proofErr w:type="spellEnd"/>
      <w:r w:rsidRPr="00B9629D">
        <w:rPr>
          <w:lang w:val="en-US"/>
        </w:rPr>
        <w:t xml:space="preserve"> distance, a </w:t>
      </w:r>
      <w:proofErr w:type="spellStart"/>
      <w:r w:rsidRPr="00B9629D">
        <w:rPr>
          <w:lang w:val="en-US"/>
        </w:rPr>
        <w:t>aktivnosti</w:t>
      </w:r>
      <w:proofErr w:type="spellEnd"/>
      <w:r w:rsidRPr="00B9629D">
        <w:rPr>
          <w:lang w:val="en-US"/>
        </w:rPr>
        <w:t xml:space="preserve"> se </w:t>
      </w:r>
      <w:proofErr w:type="spellStart"/>
      <w:r w:rsidRPr="00B9629D">
        <w:rPr>
          <w:lang w:val="en-US"/>
        </w:rPr>
        <w:t>organizuju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tako</w:t>
      </w:r>
      <w:proofErr w:type="spellEnd"/>
      <w:r w:rsidRPr="00B9629D">
        <w:rPr>
          <w:lang w:val="en-US"/>
        </w:rPr>
        <w:t xml:space="preserve"> da ne </w:t>
      </w:r>
      <w:proofErr w:type="spellStart"/>
      <w:proofErr w:type="gramStart"/>
      <w:r w:rsidRPr="00B9629D">
        <w:rPr>
          <w:lang w:val="en-US"/>
        </w:rPr>
        <w:t>zahtjevaju</w:t>
      </w:r>
      <w:proofErr w:type="spellEnd"/>
      <w:r w:rsidRPr="00B9629D">
        <w:rPr>
          <w:lang w:val="en-US"/>
        </w:rPr>
        <w:t xml:space="preserve">  </w:t>
      </w:r>
      <w:proofErr w:type="spellStart"/>
      <w:r w:rsidRPr="00B9629D">
        <w:rPr>
          <w:lang w:val="en-US"/>
        </w:rPr>
        <w:t>djeljenje</w:t>
      </w:r>
      <w:proofErr w:type="spellEnd"/>
      <w:proofErr w:type="gram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ili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dodavanje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rekvizita</w:t>
      </w:r>
      <w:proofErr w:type="spellEnd"/>
      <w:r w:rsidRPr="00B9629D">
        <w:rPr>
          <w:lang w:val="en-US"/>
        </w:rPr>
        <w:t xml:space="preserve">. </w:t>
      </w:r>
      <w:proofErr w:type="spellStart"/>
      <w:r w:rsidRPr="00B9629D">
        <w:rPr>
          <w:lang w:val="en-US"/>
        </w:rPr>
        <w:t>Za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vrijeme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fizičkih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aktivnosti</w:t>
      </w:r>
      <w:proofErr w:type="spellEnd"/>
      <w:r w:rsidRPr="00B9629D">
        <w:rPr>
          <w:lang w:val="en-US"/>
        </w:rPr>
        <w:t xml:space="preserve"> </w:t>
      </w:r>
      <w:proofErr w:type="spellStart"/>
      <w:r w:rsidRPr="00B9629D">
        <w:rPr>
          <w:lang w:val="en-US"/>
        </w:rPr>
        <w:t>učenici</w:t>
      </w:r>
      <w:proofErr w:type="spellEnd"/>
      <w:r w:rsidRPr="00B9629D">
        <w:rPr>
          <w:lang w:val="en-US"/>
        </w:rPr>
        <w:t xml:space="preserve"> ne nose </w:t>
      </w:r>
      <w:proofErr w:type="spellStart"/>
      <w:r w:rsidRPr="00B9629D">
        <w:rPr>
          <w:lang w:val="en-US"/>
        </w:rPr>
        <w:t>maske</w:t>
      </w:r>
      <w:proofErr w:type="spellEnd"/>
      <w:r w:rsidRPr="00B9629D">
        <w:rPr>
          <w:lang w:val="en-US"/>
        </w:rPr>
        <w:t>.</w:t>
      </w:r>
    </w:p>
    <w:p w14:paraId="331E51C8" w14:textId="77777777" w:rsidR="00090640" w:rsidRPr="00B9629D" w:rsidRDefault="00090640" w:rsidP="002964CC">
      <w:pPr>
        <w:ind w:left="284" w:right="839"/>
        <w:jc w:val="both"/>
      </w:pPr>
    </w:p>
    <w:p w14:paraId="2D342F3D" w14:textId="1C0160BA" w:rsidR="00090640" w:rsidRPr="00B9629D" w:rsidRDefault="00090640" w:rsidP="002964CC">
      <w:pPr>
        <w:ind w:left="284" w:right="839"/>
        <w:jc w:val="center"/>
        <w:rPr>
          <w:b/>
        </w:rPr>
      </w:pPr>
      <w:r w:rsidRPr="00B9629D">
        <w:rPr>
          <w:b/>
        </w:rPr>
        <w:t>Č</w:t>
      </w:r>
      <w:proofErr w:type="spellStart"/>
      <w:r w:rsidRPr="00B9629D">
        <w:rPr>
          <w:b/>
          <w:lang w:val="en-US"/>
        </w:rPr>
        <w:t>lan</w:t>
      </w:r>
      <w:proofErr w:type="spellEnd"/>
      <w:r w:rsidR="008159C9" w:rsidRPr="00B9629D">
        <w:rPr>
          <w:b/>
        </w:rPr>
        <w:t xml:space="preserve"> 9</w:t>
      </w:r>
      <w:r w:rsidRPr="00B9629D">
        <w:rPr>
          <w:b/>
        </w:rPr>
        <w:t>.</w:t>
      </w:r>
    </w:p>
    <w:p w14:paraId="4604F8DF" w14:textId="4DB43277" w:rsidR="00090640" w:rsidRDefault="00090640" w:rsidP="002964CC">
      <w:pPr>
        <w:ind w:left="284" w:right="839"/>
        <w:jc w:val="center"/>
        <w:rPr>
          <w:i/>
        </w:rPr>
      </w:pPr>
      <w:r w:rsidRPr="00B9629D">
        <w:rPr>
          <w:i/>
        </w:rPr>
        <w:t>(Rad školske biblioteke)</w:t>
      </w:r>
    </w:p>
    <w:p w14:paraId="1500D64D" w14:textId="77777777" w:rsidR="002964CC" w:rsidRPr="00B9629D" w:rsidRDefault="002964CC" w:rsidP="002964CC">
      <w:pPr>
        <w:ind w:left="284" w:right="839"/>
        <w:jc w:val="center"/>
        <w:rPr>
          <w:i/>
        </w:rPr>
      </w:pPr>
    </w:p>
    <w:p w14:paraId="47CC6851" w14:textId="77777777" w:rsidR="00090640" w:rsidRPr="00B9629D" w:rsidRDefault="00090640" w:rsidP="002964CC">
      <w:pPr>
        <w:ind w:left="284" w:right="839"/>
        <w:jc w:val="both"/>
      </w:pPr>
      <w:r w:rsidRPr="00B9629D">
        <w:t>Biblioteka škole stoji na raspolaganju  svim učenicima škole uz strogo pridržavanje higijensko-epidemioloških mjera i bez zadržavanja u prostorijama škole.</w:t>
      </w:r>
    </w:p>
    <w:p w14:paraId="0423DB95" w14:textId="4006E926" w:rsidR="008159C9" w:rsidRPr="00B9629D" w:rsidRDefault="008159C9" w:rsidP="00C77631">
      <w:pPr>
        <w:ind w:right="839"/>
      </w:pPr>
    </w:p>
    <w:p w14:paraId="1DFF4AE2" w14:textId="5595EC20" w:rsidR="00090640" w:rsidRPr="00B9629D" w:rsidRDefault="00090640" w:rsidP="002964CC">
      <w:pPr>
        <w:ind w:left="284" w:right="839"/>
        <w:jc w:val="center"/>
        <w:rPr>
          <w:b/>
        </w:rPr>
      </w:pPr>
      <w:r w:rsidRPr="00B9629D">
        <w:rPr>
          <w:b/>
        </w:rPr>
        <w:t xml:space="preserve">Član </w:t>
      </w:r>
      <w:r w:rsidR="008159C9" w:rsidRPr="00B9629D">
        <w:rPr>
          <w:b/>
        </w:rPr>
        <w:t>10</w:t>
      </w:r>
      <w:r w:rsidRPr="00B9629D">
        <w:rPr>
          <w:b/>
        </w:rPr>
        <w:t>.</w:t>
      </w:r>
    </w:p>
    <w:p w14:paraId="65E88A21" w14:textId="6EAB83DF" w:rsidR="00090640" w:rsidRPr="00B9629D" w:rsidRDefault="00090640" w:rsidP="002964CC">
      <w:pPr>
        <w:ind w:left="284" w:right="839"/>
        <w:jc w:val="center"/>
        <w:rPr>
          <w:i/>
        </w:rPr>
      </w:pPr>
      <w:r w:rsidRPr="00B9629D">
        <w:rPr>
          <w:i/>
        </w:rPr>
        <w:t>(Učenici sa teškoćama)</w:t>
      </w:r>
    </w:p>
    <w:p w14:paraId="2507FF83" w14:textId="77777777" w:rsidR="00090640" w:rsidRPr="00B9629D" w:rsidRDefault="00090640" w:rsidP="002964CC">
      <w:pPr>
        <w:ind w:left="284" w:right="839"/>
        <w:rPr>
          <w:i/>
        </w:rPr>
      </w:pPr>
    </w:p>
    <w:p w14:paraId="3EE2112B" w14:textId="77777777" w:rsidR="00090640" w:rsidRPr="00B9629D" w:rsidRDefault="00090640" w:rsidP="002964CC">
      <w:pPr>
        <w:ind w:left="284" w:right="839"/>
        <w:jc w:val="both"/>
      </w:pPr>
      <w:r w:rsidRPr="00B9629D">
        <w:t>Za vrijeme trajanja nastave uz nastavnika sa učenikom u učionici može biti prisutan i asistent, stručni saradnik škole i članovi Mobilnog tima za podršku inkluzivnom obrazovanju, uz obavezno poštivanje važečih epidemioloških mjera.</w:t>
      </w:r>
    </w:p>
    <w:p w14:paraId="01B96A87" w14:textId="18545C47" w:rsidR="00090640" w:rsidRPr="00B9629D" w:rsidRDefault="000D6105" w:rsidP="002964CC">
      <w:pPr>
        <w:ind w:left="284" w:right="839"/>
        <w:jc w:val="both"/>
      </w:pPr>
      <w:r w:rsidRPr="00B9629D">
        <w:lastRenderedPageBreak/>
        <w:t xml:space="preserve">Inkluzivni odgoj i obrazovanje za učenike sa teškoćama u razvoju u online okruženju mora se kontinuirano realizirati. </w:t>
      </w:r>
    </w:p>
    <w:p w14:paraId="41387098" w14:textId="158835E7" w:rsidR="00090640" w:rsidRPr="00B9629D" w:rsidRDefault="00090640" w:rsidP="002964CC">
      <w:pPr>
        <w:ind w:left="284" w:right="839"/>
        <w:jc w:val="both"/>
      </w:pPr>
      <w:r w:rsidRPr="00B9629D">
        <w:t>Škola će u saradnji sa asistentima i članov</w:t>
      </w:r>
      <w:r w:rsidR="00E74436" w:rsidRPr="00B9629D">
        <w:t>ima Mobilnog stručnog tima pruža</w:t>
      </w:r>
      <w:r w:rsidRPr="00B9629D">
        <w:t>t će podršku nastavnicima i roditeljima učenika sa teškoćama u razvoju.</w:t>
      </w:r>
    </w:p>
    <w:p w14:paraId="2D444FDD" w14:textId="77777777" w:rsidR="00090640" w:rsidRPr="00B9629D" w:rsidRDefault="00090640" w:rsidP="002964CC">
      <w:pPr>
        <w:ind w:left="284" w:right="839"/>
      </w:pPr>
    </w:p>
    <w:p w14:paraId="30B89732" w14:textId="5C6E1D04" w:rsidR="00090640" w:rsidRPr="00B9629D" w:rsidRDefault="00090640" w:rsidP="002964CC">
      <w:pPr>
        <w:ind w:left="284" w:right="839"/>
        <w:jc w:val="center"/>
        <w:rPr>
          <w:b/>
        </w:rPr>
      </w:pPr>
      <w:r w:rsidRPr="00B9629D">
        <w:rPr>
          <w:b/>
        </w:rPr>
        <w:t>Član 1</w:t>
      </w:r>
      <w:r w:rsidR="008159C9" w:rsidRPr="00B9629D">
        <w:rPr>
          <w:b/>
        </w:rPr>
        <w:t>1</w:t>
      </w:r>
      <w:r w:rsidRPr="00B9629D">
        <w:rPr>
          <w:b/>
        </w:rPr>
        <w:t>.</w:t>
      </w:r>
    </w:p>
    <w:p w14:paraId="348D1EB3" w14:textId="753606C4" w:rsidR="00090640" w:rsidRPr="00B9629D" w:rsidRDefault="00090640" w:rsidP="002964CC">
      <w:pPr>
        <w:ind w:left="284" w:right="839"/>
        <w:jc w:val="center"/>
      </w:pPr>
      <w:r w:rsidRPr="00B9629D">
        <w:t>(</w:t>
      </w:r>
      <w:r w:rsidRPr="00B9629D">
        <w:rPr>
          <w:i/>
        </w:rPr>
        <w:t>Nošenje maske</w:t>
      </w:r>
      <w:r w:rsidRPr="00B9629D">
        <w:t>)</w:t>
      </w:r>
    </w:p>
    <w:p w14:paraId="24DF8216" w14:textId="77777777" w:rsidR="00090640" w:rsidRPr="00B9629D" w:rsidRDefault="00090640" w:rsidP="002964CC">
      <w:pPr>
        <w:ind w:left="284" w:right="839"/>
      </w:pPr>
    </w:p>
    <w:p w14:paraId="2D8E3D4A" w14:textId="67FBF768" w:rsidR="00090640" w:rsidRPr="00B9629D" w:rsidRDefault="00090640" w:rsidP="002964CC">
      <w:pPr>
        <w:ind w:left="284" w:right="839"/>
        <w:jc w:val="both"/>
      </w:pPr>
      <w:r w:rsidRPr="00B9629D">
        <w:t xml:space="preserve">Obavezno je nošenje maski preko usta i nosa za zaštitu respirativnog sistema u zatvorenom prostoru sve vrijeme za sve osobe koje borave u školi. Učenici od 6 do 11 godina su izuzeti od obaveznog </w:t>
      </w:r>
      <w:r w:rsidR="00E74436" w:rsidRPr="00B9629D">
        <w:t>nošenja maski dok su u učionici. D</w:t>
      </w:r>
      <w:r w:rsidRPr="00B9629D">
        <w:t>jeca koja imaju probleme sa disanjem zbog hroničnih bolesti i djeca koja ne mogu skidati maske bez pomoći druge osobe, osobe sa oštećenjem sluha, učenici za vrijeme realizacije nastave iz predmeta Tjelesni i zdravstveni odgoj</w:t>
      </w:r>
      <w:r w:rsidR="00E74436" w:rsidRPr="00B9629D">
        <w:t xml:space="preserve"> nisu obavezni nositi masku</w:t>
      </w:r>
      <w:r w:rsidRPr="00B9629D">
        <w:t>.</w:t>
      </w:r>
    </w:p>
    <w:p w14:paraId="44D21BAC" w14:textId="77777777" w:rsidR="00090640" w:rsidRPr="00B9629D" w:rsidRDefault="00090640" w:rsidP="002964CC">
      <w:pPr>
        <w:ind w:left="284" w:right="839"/>
        <w:jc w:val="both"/>
      </w:pPr>
    </w:p>
    <w:p w14:paraId="4B7C5C84" w14:textId="47801DA8" w:rsidR="00090640" w:rsidRPr="00B9629D" w:rsidRDefault="00090640" w:rsidP="002964CC">
      <w:pPr>
        <w:ind w:left="284" w:right="839"/>
        <w:jc w:val="both"/>
      </w:pPr>
      <w:r w:rsidRPr="00B9629D">
        <w:t>Učenici koji zbog oboljenja imaju povečan rizik od komplikacija izazvan</w:t>
      </w:r>
      <w:r w:rsidR="00E74436" w:rsidRPr="00B9629D">
        <w:t>ih COVID-19, mogu nastavu pohađ</w:t>
      </w:r>
      <w:r w:rsidRPr="00B9629D">
        <w:t xml:space="preserve">ati od kuće samo na osnovu izvoda iz medicinske dokumentacije kojeg izdaje nadležni ljekar javne zdravstvene ustanove. </w:t>
      </w:r>
      <w:r w:rsidR="00E74436" w:rsidRPr="00B9629D">
        <w:t>Škola je dužna roditeljima ostaviti razuman rok za dostavu</w:t>
      </w:r>
      <w:r w:rsidRPr="00B9629D">
        <w:t xml:space="preserve"> izvod</w:t>
      </w:r>
      <w:r w:rsidR="00E74436" w:rsidRPr="00B9629D">
        <w:t>a</w:t>
      </w:r>
      <w:r w:rsidRPr="00B9629D">
        <w:t xml:space="preserve"> iz medicinske dokumentacije.</w:t>
      </w:r>
    </w:p>
    <w:p w14:paraId="7CF61548" w14:textId="13D7C637" w:rsidR="00090640" w:rsidRPr="00B9629D" w:rsidRDefault="00090640" w:rsidP="002964CC">
      <w:pPr>
        <w:ind w:left="284" w:right="839"/>
        <w:jc w:val="both"/>
      </w:pPr>
      <w:r w:rsidRPr="00B9629D">
        <w:t xml:space="preserve">Škola je dužna da za sve učenike osigura </w:t>
      </w:r>
      <w:r w:rsidR="00E74436" w:rsidRPr="00B9629D">
        <w:t xml:space="preserve">optimalan </w:t>
      </w:r>
      <w:r w:rsidRPr="00B9629D">
        <w:t>model praćenja nastave.</w:t>
      </w:r>
    </w:p>
    <w:p w14:paraId="079B697D" w14:textId="77777777" w:rsidR="00090640" w:rsidRPr="00B9629D" w:rsidRDefault="00090640" w:rsidP="002964CC">
      <w:pPr>
        <w:ind w:left="284" w:right="839"/>
        <w:jc w:val="both"/>
      </w:pPr>
    </w:p>
    <w:p w14:paraId="702A9D79" w14:textId="049BF741" w:rsidR="00090640" w:rsidRPr="00B9629D" w:rsidRDefault="00090640" w:rsidP="002964CC">
      <w:pPr>
        <w:ind w:left="284" w:right="839"/>
        <w:jc w:val="center"/>
        <w:rPr>
          <w:b/>
        </w:rPr>
      </w:pPr>
      <w:r w:rsidRPr="00B9629D">
        <w:rPr>
          <w:b/>
        </w:rPr>
        <w:t>Član 12.</w:t>
      </w:r>
    </w:p>
    <w:p w14:paraId="2DE82C96" w14:textId="5AA646CF" w:rsidR="00090640" w:rsidRPr="00B9629D" w:rsidRDefault="00090640" w:rsidP="002964CC">
      <w:pPr>
        <w:ind w:left="284" w:right="839"/>
        <w:jc w:val="center"/>
      </w:pPr>
      <w:r w:rsidRPr="00B9629D">
        <w:t>(</w:t>
      </w:r>
      <w:r w:rsidRPr="00B9629D">
        <w:rPr>
          <w:i/>
        </w:rPr>
        <w:t>Roditeljski i  informativni sastanci</w:t>
      </w:r>
      <w:r w:rsidRPr="00B9629D">
        <w:t>)</w:t>
      </w:r>
    </w:p>
    <w:p w14:paraId="37F764CB" w14:textId="77777777" w:rsidR="000E15C1" w:rsidRPr="00B9629D" w:rsidRDefault="000E15C1" w:rsidP="002964CC">
      <w:pPr>
        <w:ind w:left="284" w:right="839"/>
        <w:jc w:val="center"/>
      </w:pPr>
    </w:p>
    <w:p w14:paraId="3F033342" w14:textId="1C12C758" w:rsidR="00090640" w:rsidRPr="00B9629D" w:rsidRDefault="00090640" w:rsidP="002964CC">
      <w:pPr>
        <w:ind w:left="284" w:right="839"/>
        <w:jc w:val="both"/>
      </w:pPr>
      <w:r w:rsidRPr="00B9629D">
        <w:t>Nastavnici održavaju komunikaciju sa roditeljima na informativnim i konsultativnim online sastancima. Razrednik održava informativne sastanke najmanje jednom u dvije sedmice, na sličan način i nastavnici koji nisu razrednici</w:t>
      </w:r>
      <w:r w:rsidR="00D43248" w:rsidRPr="00B9629D">
        <w:t xml:space="preserve"> održavaju konsultativne online sastanke</w:t>
      </w:r>
      <w:r w:rsidRPr="00B9629D">
        <w:t>. Roditelji zadržavaju pravo da dobiju dodatne termine za informacije</w:t>
      </w:r>
      <w:r w:rsidR="00D43248" w:rsidRPr="00B9629D">
        <w:t xml:space="preserve"> i konsultacije</w:t>
      </w:r>
      <w:r w:rsidRPr="00B9629D">
        <w:t>.</w:t>
      </w:r>
    </w:p>
    <w:p w14:paraId="78D250BA" w14:textId="3760B049" w:rsidR="00090640" w:rsidRPr="00B9629D" w:rsidRDefault="00090640" w:rsidP="002964CC">
      <w:pPr>
        <w:ind w:left="284" w:right="839"/>
        <w:jc w:val="both"/>
      </w:pPr>
      <w:r w:rsidRPr="00B9629D">
        <w:t xml:space="preserve">Sjednice stručnih organa škole kao i sastanci </w:t>
      </w:r>
      <w:r w:rsidR="00D43248" w:rsidRPr="00B9629D">
        <w:t>sa Vijećem</w:t>
      </w:r>
      <w:r w:rsidRPr="00B9629D">
        <w:t xml:space="preserve"> roditelja</w:t>
      </w:r>
      <w:r w:rsidR="00D43248" w:rsidRPr="00B9629D">
        <w:t xml:space="preserve"> i Vijećem</w:t>
      </w:r>
      <w:r w:rsidRPr="00B9629D">
        <w:t xml:space="preserve"> učenika, roditeljski i informativni sastanci održavaju se online.</w:t>
      </w:r>
    </w:p>
    <w:p w14:paraId="376FE309" w14:textId="77777777" w:rsidR="00090640" w:rsidRPr="00B9629D" w:rsidRDefault="00090640" w:rsidP="002964CC">
      <w:pPr>
        <w:ind w:left="284" w:right="839"/>
        <w:jc w:val="both"/>
      </w:pPr>
      <w:r w:rsidRPr="00B9629D">
        <w:t>Škola može navedene sastanke organizovati uživo u prostorijama škole  u skladu sa preporukama i smjernicama kriznih štabova u pogledu dozvoljenog broja osoba u zatvorenom prostoru.</w:t>
      </w:r>
    </w:p>
    <w:p w14:paraId="5A65A6A9" w14:textId="77777777" w:rsidR="00090640" w:rsidRPr="00B9629D" w:rsidRDefault="00090640" w:rsidP="002964CC">
      <w:pPr>
        <w:ind w:left="284" w:right="839"/>
      </w:pPr>
    </w:p>
    <w:p w14:paraId="08B78BCC" w14:textId="5DED607E" w:rsidR="00090640" w:rsidRPr="00B9629D" w:rsidRDefault="00090640" w:rsidP="002964CC">
      <w:pPr>
        <w:ind w:left="284" w:right="839"/>
        <w:jc w:val="center"/>
        <w:rPr>
          <w:b/>
        </w:rPr>
      </w:pPr>
      <w:r w:rsidRPr="00B9629D">
        <w:rPr>
          <w:b/>
        </w:rPr>
        <w:t>Član 13.</w:t>
      </w:r>
    </w:p>
    <w:p w14:paraId="047AC1E4" w14:textId="28E29850" w:rsidR="00090640" w:rsidRPr="00B9629D" w:rsidRDefault="00090640" w:rsidP="002964CC">
      <w:pPr>
        <w:ind w:left="284" w:right="839"/>
        <w:jc w:val="center"/>
      </w:pPr>
      <w:r w:rsidRPr="00B9629D">
        <w:t>(</w:t>
      </w:r>
      <w:r w:rsidRPr="00B9629D">
        <w:rPr>
          <w:i/>
        </w:rPr>
        <w:t>Prijem učenika prvog razreda</w:t>
      </w:r>
      <w:r w:rsidRPr="00B9629D">
        <w:t>)</w:t>
      </w:r>
    </w:p>
    <w:p w14:paraId="17FA035E" w14:textId="77777777" w:rsidR="000E15C1" w:rsidRPr="00B9629D" w:rsidRDefault="000E15C1" w:rsidP="002964CC">
      <w:pPr>
        <w:ind w:left="284" w:right="839"/>
        <w:jc w:val="center"/>
      </w:pPr>
    </w:p>
    <w:p w14:paraId="075CCC1A" w14:textId="1A4FF731" w:rsidR="002964CC" w:rsidRPr="002964CC" w:rsidRDefault="00090640" w:rsidP="002964CC">
      <w:pPr>
        <w:ind w:left="284" w:right="839"/>
        <w:jc w:val="both"/>
      </w:pPr>
      <w:r w:rsidRPr="00B9629D">
        <w:t>Škola može organizirati prijem učenika u prvi razred  u dvo</w:t>
      </w:r>
      <w:r w:rsidR="00637913" w:rsidRPr="00B9629D">
        <w:t xml:space="preserve">rištu škole, fiskulturnoj </w:t>
      </w:r>
      <w:r w:rsidR="00D43248" w:rsidRPr="00B9629D">
        <w:t>S</w:t>
      </w:r>
      <w:r w:rsidR="00637913" w:rsidRPr="00B9629D">
        <w:t>ali</w:t>
      </w:r>
      <w:r w:rsidR="00D43248" w:rsidRPr="00B9629D">
        <w:t>, holu škole ili, ako uslovi dozvoljavaju, u odjeljenjima, sa posebnim terminima za prijem svakog odjeljenja.</w:t>
      </w:r>
    </w:p>
    <w:p w14:paraId="66002ABD" w14:textId="77777777" w:rsidR="002964CC" w:rsidRDefault="002964CC" w:rsidP="002964CC">
      <w:pPr>
        <w:tabs>
          <w:tab w:val="center" w:pos="2268"/>
        </w:tabs>
        <w:ind w:left="284" w:right="839"/>
        <w:jc w:val="center"/>
        <w:rPr>
          <w:b/>
        </w:rPr>
      </w:pPr>
    </w:p>
    <w:p w14:paraId="587A7A93" w14:textId="0E0EB9F2" w:rsidR="000E15C1" w:rsidRPr="00B9629D" w:rsidRDefault="000E15C1" w:rsidP="002964CC">
      <w:pPr>
        <w:tabs>
          <w:tab w:val="center" w:pos="2268"/>
        </w:tabs>
        <w:ind w:left="284" w:right="839"/>
        <w:jc w:val="center"/>
        <w:rPr>
          <w:b/>
        </w:rPr>
      </w:pPr>
      <w:r w:rsidRPr="00B9629D">
        <w:rPr>
          <w:b/>
        </w:rPr>
        <w:t>Član 14</w:t>
      </w:r>
    </w:p>
    <w:p w14:paraId="6DBD4393" w14:textId="77777777" w:rsidR="000E15C1" w:rsidRPr="00B9629D" w:rsidRDefault="000E15C1" w:rsidP="00C77631">
      <w:pPr>
        <w:tabs>
          <w:tab w:val="center" w:pos="2268"/>
        </w:tabs>
        <w:ind w:left="284" w:right="839"/>
        <w:jc w:val="center"/>
        <w:rPr>
          <w:i/>
        </w:rPr>
      </w:pPr>
      <w:r w:rsidRPr="00B9629D">
        <w:rPr>
          <w:i/>
        </w:rPr>
        <w:t>( Iznajmljivanje fiskuturne sale)</w:t>
      </w:r>
    </w:p>
    <w:p w14:paraId="10D64701" w14:textId="77777777" w:rsidR="000E15C1" w:rsidRPr="00B9629D" w:rsidRDefault="000E15C1" w:rsidP="002964CC">
      <w:pPr>
        <w:tabs>
          <w:tab w:val="center" w:pos="2268"/>
        </w:tabs>
        <w:ind w:left="284" w:right="839"/>
        <w:jc w:val="center"/>
        <w:rPr>
          <w:i/>
        </w:rPr>
      </w:pPr>
    </w:p>
    <w:p w14:paraId="409B777A" w14:textId="2FCAF91B" w:rsidR="00483A84" w:rsidRPr="00B9629D" w:rsidRDefault="000E15C1" w:rsidP="00282C5F">
      <w:pPr>
        <w:tabs>
          <w:tab w:val="center" w:pos="2268"/>
        </w:tabs>
        <w:ind w:left="284" w:right="839" w:hanging="284"/>
        <w:jc w:val="both"/>
      </w:pPr>
      <w:r w:rsidRPr="00B9629D">
        <w:tab/>
        <w:t>Po za</w:t>
      </w:r>
      <w:r w:rsidR="00137936" w:rsidRPr="00B9629D">
        <w:t>vršetku nastave, u terminu od 18</w:t>
      </w:r>
      <w:r w:rsidRPr="00B9629D">
        <w:t>:00 do 2</w:t>
      </w:r>
      <w:r w:rsidR="00137936" w:rsidRPr="00B9629D">
        <w:t>1</w:t>
      </w:r>
      <w:r w:rsidRPr="00B9629D">
        <w:t>:00 sati fiskulturna sala škole se    iznajmljuje sportskim klubovima.</w:t>
      </w:r>
      <w:r w:rsidR="00C77631">
        <w:t xml:space="preserve"> </w:t>
      </w:r>
      <w:r w:rsidRPr="00B9629D">
        <w:t xml:space="preserve">U fiskulturnoj sali, u okviru treninga može biti </w:t>
      </w:r>
      <w:bookmarkStart w:id="0" w:name="_GoBack"/>
      <w:bookmarkEnd w:id="0"/>
    </w:p>
    <w:p w14:paraId="4B34E39E" w14:textId="3F506116" w:rsidR="0014026D" w:rsidRPr="00B9629D" w:rsidRDefault="00282C5F" w:rsidP="0014026D">
      <w:pPr>
        <w:ind w:right="839"/>
      </w:pPr>
      <w:r w:rsidRPr="00282C5F">
        <w:rPr>
          <w:noProof/>
          <w:lang w:val="en-US" w:eastAsia="en-US"/>
        </w:rPr>
        <w:lastRenderedPageBreak/>
        <w:drawing>
          <wp:inline distT="0" distB="0" distL="0" distR="0" wp14:anchorId="1926E744" wp14:editId="5088EBCD">
            <wp:extent cx="6086322" cy="9172575"/>
            <wp:effectExtent l="0" t="0" r="0" b="0"/>
            <wp:docPr id="3" name="Picture 3" descr="C:\Users\User\Pictures\Saved Pictures\2021-10-06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aved Pictures\2021-10-06\Sca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927" cy="918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E1A41" w14:textId="5F952DC3" w:rsidR="0014026D" w:rsidRPr="00B9629D" w:rsidRDefault="0014026D" w:rsidP="0014026D">
      <w:pPr>
        <w:ind w:right="839"/>
      </w:pPr>
    </w:p>
    <w:p w14:paraId="7909896C" w14:textId="6C94E90A" w:rsidR="0014026D" w:rsidRPr="00B9629D" w:rsidRDefault="0014026D" w:rsidP="0014026D">
      <w:pPr>
        <w:ind w:right="839"/>
      </w:pPr>
    </w:p>
    <w:p w14:paraId="27BD1121" w14:textId="0CE97ABB" w:rsidR="0014026D" w:rsidRPr="00B9629D" w:rsidRDefault="0014026D" w:rsidP="0014026D">
      <w:pPr>
        <w:ind w:right="839"/>
      </w:pPr>
    </w:p>
    <w:p w14:paraId="74161898" w14:textId="3D6A413A" w:rsidR="0014026D" w:rsidRPr="00B9629D" w:rsidRDefault="0014026D" w:rsidP="0014026D">
      <w:pPr>
        <w:ind w:right="839"/>
      </w:pPr>
    </w:p>
    <w:p w14:paraId="30551F4B" w14:textId="68F1D557" w:rsidR="0014026D" w:rsidRPr="00B9629D" w:rsidRDefault="0014026D" w:rsidP="0014026D">
      <w:pPr>
        <w:ind w:right="839"/>
      </w:pPr>
    </w:p>
    <w:p w14:paraId="20925621" w14:textId="24CAB877" w:rsidR="0014026D" w:rsidRPr="00B9629D" w:rsidRDefault="0014026D" w:rsidP="0014026D">
      <w:pPr>
        <w:ind w:right="839"/>
      </w:pPr>
    </w:p>
    <w:p w14:paraId="10137BD5" w14:textId="0AF204B5" w:rsidR="0014026D" w:rsidRPr="00B9629D" w:rsidRDefault="0014026D" w:rsidP="0014026D">
      <w:pPr>
        <w:ind w:right="839"/>
      </w:pPr>
    </w:p>
    <w:p w14:paraId="01AB41D7" w14:textId="780465CB" w:rsidR="0014026D" w:rsidRPr="00B9629D" w:rsidRDefault="0014026D" w:rsidP="0014026D">
      <w:pPr>
        <w:ind w:right="839"/>
      </w:pPr>
    </w:p>
    <w:p w14:paraId="5BC21022" w14:textId="612E84F7" w:rsidR="0014026D" w:rsidRPr="00B9629D" w:rsidRDefault="0014026D" w:rsidP="0014026D">
      <w:pPr>
        <w:ind w:right="839"/>
      </w:pPr>
    </w:p>
    <w:p w14:paraId="50AFF190" w14:textId="37803FD9" w:rsidR="0014026D" w:rsidRPr="00B9629D" w:rsidRDefault="0014026D" w:rsidP="0014026D">
      <w:pPr>
        <w:ind w:right="839"/>
      </w:pPr>
    </w:p>
    <w:sectPr w:rsidR="0014026D" w:rsidRPr="00B9629D" w:rsidSect="00B9629D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669"/>
    <w:multiLevelType w:val="hybridMultilevel"/>
    <w:tmpl w:val="9EB0692A"/>
    <w:lvl w:ilvl="0" w:tplc="004A7CF0">
      <w:start w:val="2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EEA4AA6"/>
    <w:multiLevelType w:val="hybridMultilevel"/>
    <w:tmpl w:val="45CC2122"/>
    <w:lvl w:ilvl="0" w:tplc="DCAE86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53C20"/>
    <w:multiLevelType w:val="hybridMultilevel"/>
    <w:tmpl w:val="5D8AF258"/>
    <w:lvl w:ilvl="0" w:tplc="4288EFF6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77130E"/>
    <w:multiLevelType w:val="hybridMultilevel"/>
    <w:tmpl w:val="2134432C"/>
    <w:lvl w:ilvl="0" w:tplc="9DB839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40"/>
    <w:rsid w:val="00090640"/>
    <w:rsid w:val="000D6105"/>
    <w:rsid w:val="000E15C1"/>
    <w:rsid w:val="001265C2"/>
    <w:rsid w:val="00137936"/>
    <w:rsid w:val="0014026D"/>
    <w:rsid w:val="0015436E"/>
    <w:rsid w:val="00227849"/>
    <w:rsid w:val="00282C5F"/>
    <w:rsid w:val="002964CC"/>
    <w:rsid w:val="003876C7"/>
    <w:rsid w:val="00424F20"/>
    <w:rsid w:val="00477E5E"/>
    <w:rsid w:val="00483A84"/>
    <w:rsid w:val="00537F9A"/>
    <w:rsid w:val="005520EA"/>
    <w:rsid w:val="005579DC"/>
    <w:rsid w:val="005F7DCA"/>
    <w:rsid w:val="00637913"/>
    <w:rsid w:val="00693E19"/>
    <w:rsid w:val="007B3A9C"/>
    <w:rsid w:val="008159C9"/>
    <w:rsid w:val="00821B9D"/>
    <w:rsid w:val="008512C7"/>
    <w:rsid w:val="00874C66"/>
    <w:rsid w:val="00877E2A"/>
    <w:rsid w:val="00B06CD9"/>
    <w:rsid w:val="00B9629D"/>
    <w:rsid w:val="00BD7997"/>
    <w:rsid w:val="00C77631"/>
    <w:rsid w:val="00C83068"/>
    <w:rsid w:val="00CF5098"/>
    <w:rsid w:val="00D43248"/>
    <w:rsid w:val="00D532CA"/>
    <w:rsid w:val="00D54C5F"/>
    <w:rsid w:val="00E74436"/>
    <w:rsid w:val="00F8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9233"/>
  <w15:docId w15:val="{CC94141F-EFEF-47F4-964D-6836BD15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090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0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paragraph" w:styleId="ListParagraph">
    <w:name w:val="List Paragraph"/>
    <w:basedOn w:val="Normal"/>
    <w:uiPriority w:val="34"/>
    <w:qFormat/>
    <w:rsid w:val="00090640"/>
    <w:pPr>
      <w:ind w:left="720"/>
      <w:contextualSpacing/>
    </w:pPr>
  </w:style>
  <w:style w:type="character" w:styleId="Emphasis">
    <w:name w:val="Emphasis"/>
    <w:basedOn w:val="DefaultParagraphFont"/>
    <w:qFormat/>
    <w:rsid w:val="0009064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C2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0E1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3C859-EC13-4E15-BB02-055448EA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User</cp:lastModifiedBy>
  <cp:revision>2</cp:revision>
  <cp:lastPrinted>2021-10-06T09:52:00Z</cp:lastPrinted>
  <dcterms:created xsi:type="dcterms:W3CDTF">2021-10-06T10:20:00Z</dcterms:created>
  <dcterms:modified xsi:type="dcterms:W3CDTF">2021-10-06T10:20:00Z</dcterms:modified>
</cp:coreProperties>
</file>